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96EC2" w14:textId="77777777" w:rsidR="00E76736" w:rsidRPr="004F764F" w:rsidRDefault="00E76736" w:rsidP="00E76736">
      <w:pPr>
        <w:jc w:val="center"/>
        <w:rPr>
          <w:rFonts w:ascii="Times New Roman" w:hAnsi="Times New Roman" w:cs="Times New Roman"/>
          <w:b/>
          <w:sz w:val="24"/>
          <w:szCs w:val="24"/>
          <w:lang w:val="en-US"/>
        </w:rPr>
      </w:pPr>
      <w:r w:rsidRPr="004F764F">
        <w:rPr>
          <w:rFonts w:ascii="Times New Roman" w:hAnsi="Times New Roman" w:cs="Times New Roman"/>
          <w:b/>
          <w:sz w:val="24"/>
          <w:szCs w:val="24"/>
          <w:lang w:val="en-US"/>
        </w:rPr>
        <w:t>ANNEX C1</w:t>
      </w:r>
    </w:p>
    <w:p w14:paraId="30BB005D" w14:textId="0A67A7AD" w:rsidR="00E76736" w:rsidRPr="004F764F" w:rsidRDefault="00E76736" w:rsidP="00E76736">
      <w:pPr>
        <w:jc w:val="center"/>
        <w:rPr>
          <w:rFonts w:ascii="Times New Roman" w:hAnsi="Times New Roman" w:cs="Times New Roman"/>
          <w:b/>
          <w:sz w:val="24"/>
          <w:szCs w:val="24"/>
          <w:lang w:val="en-US"/>
        </w:rPr>
      </w:pPr>
      <w:r w:rsidRPr="004F764F">
        <w:rPr>
          <w:rFonts w:ascii="Times New Roman" w:hAnsi="Times New Roman" w:cs="Times New Roman"/>
          <w:b/>
          <w:sz w:val="24"/>
          <w:szCs w:val="24"/>
          <w:lang w:val="en-US"/>
        </w:rPr>
        <w:t>TWINNING</w:t>
      </w:r>
      <w:r w:rsidR="006B10D0">
        <w:rPr>
          <w:rFonts w:ascii="Times New Roman" w:hAnsi="Times New Roman" w:cs="Times New Roman"/>
          <w:b/>
          <w:sz w:val="24"/>
          <w:szCs w:val="24"/>
          <w:lang w:val="en-US"/>
        </w:rPr>
        <w:t xml:space="preserve"> LIGHT</w:t>
      </w:r>
      <w:r w:rsidRPr="004F764F">
        <w:rPr>
          <w:rFonts w:ascii="Times New Roman" w:hAnsi="Times New Roman" w:cs="Times New Roman"/>
          <w:b/>
          <w:sz w:val="24"/>
          <w:szCs w:val="24"/>
          <w:lang w:val="en-US"/>
        </w:rPr>
        <w:t xml:space="preserve"> PROJECT FICHE</w:t>
      </w:r>
    </w:p>
    <w:p w14:paraId="1109BB3E" w14:textId="77777777" w:rsidR="00E76736" w:rsidRPr="004F764F" w:rsidRDefault="00E76736" w:rsidP="00E76736">
      <w:pPr>
        <w:jc w:val="center"/>
        <w:rPr>
          <w:rFonts w:ascii="Times New Roman" w:hAnsi="Times New Roman" w:cs="Times New Roman"/>
          <w:b/>
          <w:sz w:val="24"/>
          <w:szCs w:val="24"/>
          <w:lang w:val="en-US"/>
        </w:rPr>
      </w:pPr>
    </w:p>
    <w:p w14:paraId="3D60E9A1" w14:textId="77777777" w:rsidR="00E76736" w:rsidRPr="00526DD5" w:rsidRDefault="00E76736" w:rsidP="00E76736">
      <w:pPr>
        <w:rPr>
          <w:rFonts w:ascii="Times New Roman" w:hAnsi="Times New Roman" w:cs="Times New Roman"/>
          <w:b/>
          <w:sz w:val="24"/>
          <w:szCs w:val="24"/>
          <w:lang w:val="en-US"/>
        </w:rPr>
      </w:pPr>
      <w:r w:rsidRPr="00526DD5">
        <w:rPr>
          <w:rFonts w:ascii="Times New Roman" w:hAnsi="Times New Roman" w:cs="Times New Roman"/>
          <w:b/>
          <w:sz w:val="24"/>
          <w:szCs w:val="24"/>
          <w:lang w:val="en-US"/>
        </w:rPr>
        <w:t xml:space="preserve">1. Basic Information </w:t>
      </w:r>
    </w:p>
    <w:p w14:paraId="7239690A" w14:textId="77777777" w:rsidR="00871042" w:rsidRDefault="00E76736" w:rsidP="00E76736">
      <w:pPr>
        <w:rPr>
          <w:rFonts w:ascii="Times New Roman" w:hAnsi="Times New Roman" w:cs="Times New Roman"/>
          <w:sz w:val="24"/>
          <w:szCs w:val="24"/>
          <w:lang w:val="en-US"/>
        </w:rPr>
      </w:pPr>
      <w:r w:rsidRPr="00526DD5">
        <w:rPr>
          <w:rFonts w:ascii="Times New Roman" w:hAnsi="Times New Roman" w:cs="Times New Roman"/>
          <w:b/>
          <w:sz w:val="24"/>
          <w:szCs w:val="24"/>
          <w:lang w:val="en-US"/>
        </w:rPr>
        <w:t xml:space="preserve">1.1 </w:t>
      </w:r>
      <w:proofErr w:type="spellStart"/>
      <w:r w:rsidRPr="00526DD5">
        <w:rPr>
          <w:rFonts w:ascii="Times New Roman" w:hAnsi="Times New Roman" w:cs="Times New Roman"/>
          <w:b/>
          <w:sz w:val="24"/>
          <w:szCs w:val="24"/>
          <w:lang w:val="en-US"/>
        </w:rPr>
        <w:t>Programme</w:t>
      </w:r>
      <w:proofErr w:type="spellEnd"/>
      <w:r w:rsidRPr="00526DD5">
        <w:rPr>
          <w:rFonts w:ascii="Times New Roman" w:hAnsi="Times New Roman" w:cs="Times New Roman"/>
          <w:b/>
          <w:sz w:val="24"/>
          <w:szCs w:val="24"/>
          <w:lang w:val="en-US"/>
        </w:rPr>
        <w:t>:</w:t>
      </w:r>
      <w:r w:rsidRPr="00526DD5">
        <w:rPr>
          <w:rFonts w:ascii="Times New Roman" w:hAnsi="Times New Roman" w:cs="Times New Roman"/>
          <w:sz w:val="24"/>
          <w:szCs w:val="24"/>
          <w:lang w:val="en-US"/>
        </w:rPr>
        <w:t xml:space="preserve"> RRAA-A 2014 (UNIBE)</w:t>
      </w:r>
    </w:p>
    <w:p w14:paraId="64B7612F" w14:textId="33F1785D" w:rsidR="00871042" w:rsidRDefault="00871042" w:rsidP="00E76736">
      <w:pPr>
        <w:rPr>
          <w:rFonts w:ascii="Times New Roman" w:hAnsi="Times New Roman" w:cs="Times New Roman"/>
          <w:sz w:val="24"/>
          <w:szCs w:val="24"/>
          <w:lang w:val="en-US"/>
        </w:rPr>
      </w:pPr>
      <w:r w:rsidRPr="00613466">
        <w:rPr>
          <w:rFonts w:ascii="Times New Roman" w:hAnsi="Times New Roman" w:cs="Times New Roman"/>
          <w:b/>
          <w:sz w:val="24"/>
          <w:szCs w:val="24"/>
          <w:lang w:val="en-US"/>
        </w:rPr>
        <w:t>1.2 Twinning Number:</w:t>
      </w:r>
      <w:r w:rsidRPr="004F764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TR </w:t>
      </w:r>
      <w:r w:rsidRPr="00912660">
        <w:rPr>
          <w:rFonts w:ascii="Times New Roman" w:hAnsi="Times New Roman" w:cs="Times New Roman"/>
          <w:sz w:val="24"/>
          <w:szCs w:val="24"/>
          <w:lang w:val="en-US"/>
        </w:rPr>
        <w:t>14 IPA JH 05 16 TWL</w:t>
      </w:r>
      <w:r w:rsidR="00FF0984">
        <w:rPr>
          <w:rFonts w:ascii="Times New Roman" w:hAnsi="Times New Roman" w:cs="Times New Roman"/>
          <w:sz w:val="24"/>
          <w:szCs w:val="24"/>
          <w:lang w:val="en-US"/>
        </w:rPr>
        <w:t xml:space="preserve"> </w:t>
      </w:r>
      <w:bookmarkStart w:id="0" w:name="_GoBack"/>
      <w:bookmarkEnd w:id="0"/>
    </w:p>
    <w:p w14:paraId="04CFC37B" w14:textId="77777777" w:rsidR="00E76736" w:rsidRPr="004F764F" w:rsidRDefault="00E76736" w:rsidP="00E76736">
      <w:pPr>
        <w:rPr>
          <w:rFonts w:ascii="Times New Roman" w:hAnsi="Times New Roman" w:cs="Times New Roman"/>
          <w:sz w:val="24"/>
          <w:szCs w:val="24"/>
          <w:lang w:val="en-US"/>
        </w:rPr>
      </w:pPr>
      <w:r w:rsidRPr="00613466">
        <w:rPr>
          <w:rFonts w:ascii="Times New Roman" w:hAnsi="Times New Roman" w:cs="Times New Roman"/>
          <w:b/>
          <w:sz w:val="24"/>
          <w:szCs w:val="24"/>
          <w:lang w:val="en-US"/>
        </w:rPr>
        <w:t>1.3 Title:</w:t>
      </w:r>
      <w:r w:rsidRPr="004F764F">
        <w:rPr>
          <w:rFonts w:ascii="Times New Roman" w:hAnsi="Times New Roman" w:cs="Times New Roman"/>
          <w:sz w:val="24"/>
          <w:szCs w:val="24"/>
          <w:lang w:val="en-US"/>
        </w:rPr>
        <w:t xml:space="preserve"> Enhancement of </w:t>
      </w:r>
      <w:proofErr w:type="gramStart"/>
      <w:r w:rsidRPr="004F764F">
        <w:rPr>
          <w:rFonts w:ascii="Times New Roman" w:hAnsi="Times New Roman" w:cs="Times New Roman"/>
          <w:sz w:val="24"/>
          <w:szCs w:val="24"/>
          <w:lang w:val="en-US"/>
        </w:rPr>
        <w:t>IT</w:t>
      </w:r>
      <w:proofErr w:type="gramEnd"/>
      <w:r w:rsidRPr="004F764F">
        <w:rPr>
          <w:rFonts w:ascii="Times New Roman" w:hAnsi="Times New Roman" w:cs="Times New Roman"/>
          <w:sz w:val="24"/>
          <w:szCs w:val="24"/>
          <w:lang w:val="en-US"/>
        </w:rPr>
        <w:t xml:space="preserve"> Capabilities of Risk Analysis System in M</w:t>
      </w:r>
      <w:r>
        <w:rPr>
          <w:rFonts w:ascii="Times New Roman" w:hAnsi="Times New Roman" w:cs="Times New Roman"/>
          <w:sz w:val="24"/>
          <w:szCs w:val="24"/>
          <w:lang w:val="en-US"/>
        </w:rPr>
        <w:t>inistry of Customs and Trade (</w:t>
      </w:r>
      <w:proofErr w:type="spellStart"/>
      <w:r>
        <w:rPr>
          <w:rFonts w:ascii="Times New Roman" w:hAnsi="Times New Roman" w:cs="Times New Roman"/>
          <w:sz w:val="24"/>
          <w:szCs w:val="24"/>
          <w:lang w:val="en-US"/>
        </w:rPr>
        <w:t>MoCT</w:t>
      </w:r>
      <w:proofErr w:type="spellEnd"/>
      <w:r>
        <w:rPr>
          <w:rFonts w:ascii="Times New Roman" w:hAnsi="Times New Roman" w:cs="Times New Roman"/>
          <w:sz w:val="24"/>
          <w:szCs w:val="24"/>
          <w:lang w:val="en-US"/>
        </w:rPr>
        <w:t>)</w:t>
      </w:r>
    </w:p>
    <w:p w14:paraId="318AF018" w14:textId="77777777" w:rsidR="00E76736" w:rsidRPr="004F764F" w:rsidRDefault="00E76736" w:rsidP="00E76736">
      <w:pPr>
        <w:rPr>
          <w:rFonts w:ascii="Times New Roman" w:hAnsi="Times New Roman" w:cs="Times New Roman"/>
          <w:sz w:val="24"/>
          <w:szCs w:val="24"/>
          <w:lang w:val="en-US"/>
        </w:rPr>
      </w:pPr>
      <w:r w:rsidRPr="00613466">
        <w:rPr>
          <w:rFonts w:ascii="Times New Roman" w:hAnsi="Times New Roman" w:cs="Times New Roman"/>
          <w:b/>
          <w:sz w:val="24"/>
          <w:szCs w:val="24"/>
          <w:lang w:val="en-US"/>
        </w:rPr>
        <w:t>1.4 Sector:</w:t>
      </w:r>
      <w:r w:rsidRPr="004F764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Democracy and Governance-Regulatory Reform and Acquis Alignment Mechanism </w:t>
      </w:r>
    </w:p>
    <w:p w14:paraId="3A299B37" w14:textId="77777777" w:rsidR="00E76736" w:rsidRPr="004F764F" w:rsidRDefault="00E76736" w:rsidP="00E76736">
      <w:pPr>
        <w:rPr>
          <w:rFonts w:ascii="Times New Roman" w:hAnsi="Times New Roman" w:cs="Times New Roman"/>
          <w:sz w:val="24"/>
          <w:szCs w:val="24"/>
          <w:lang w:val="en-US"/>
        </w:rPr>
      </w:pPr>
      <w:r w:rsidRPr="00613466">
        <w:rPr>
          <w:rFonts w:ascii="Times New Roman" w:hAnsi="Times New Roman" w:cs="Times New Roman"/>
          <w:b/>
          <w:sz w:val="24"/>
          <w:szCs w:val="24"/>
          <w:lang w:val="en-US"/>
        </w:rPr>
        <w:t xml:space="preserve">1.5 Beneficiary country: </w:t>
      </w:r>
      <w:r w:rsidRPr="004F764F">
        <w:rPr>
          <w:rFonts w:ascii="Times New Roman" w:hAnsi="Times New Roman" w:cs="Times New Roman"/>
          <w:sz w:val="24"/>
          <w:szCs w:val="24"/>
          <w:lang w:val="en-US"/>
        </w:rPr>
        <w:t>TURKEY</w:t>
      </w:r>
    </w:p>
    <w:p w14:paraId="6934664B"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2. Objectives </w:t>
      </w:r>
    </w:p>
    <w:p w14:paraId="1A4538DE" w14:textId="77777777" w:rsidR="00E76736" w:rsidRPr="00613466" w:rsidRDefault="00E76736" w:rsidP="00E76736">
      <w:pPr>
        <w:rPr>
          <w:rFonts w:ascii="Times New Roman" w:hAnsi="Times New Roman" w:cs="Times New Roman"/>
          <w:b/>
          <w:sz w:val="24"/>
          <w:szCs w:val="24"/>
          <w:lang w:val="en-US"/>
        </w:rPr>
      </w:pPr>
      <w:r w:rsidRPr="00613466">
        <w:rPr>
          <w:rFonts w:ascii="Times New Roman" w:hAnsi="Times New Roman" w:cs="Times New Roman"/>
          <w:b/>
          <w:sz w:val="24"/>
          <w:szCs w:val="24"/>
          <w:lang w:val="en-US"/>
        </w:rPr>
        <w:t xml:space="preserve">2.1 Overall Objective(s): </w:t>
      </w:r>
    </w:p>
    <w:p w14:paraId="6CA36C85" w14:textId="77777777" w:rsidR="00E76736" w:rsidRPr="004F764F"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The overall objective of the project is to strengthen the evaluation, information and risk assessment abilities of </w:t>
      </w:r>
      <w:proofErr w:type="spellStart"/>
      <w:r w:rsidRPr="004F764F">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so as to support efforts to facilitate legitimate trade and non-fiscal roles of the </w:t>
      </w:r>
      <w:proofErr w:type="spellStart"/>
      <w:r>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w:t>
      </w:r>
    </w:p>
    <w:p w14:paraId="54871C48" w14:textId="77777777" w:rsidR="00E76736" w:rsidRPr="001F0679" w:rsidRDefault="00E76736" w:rsidP="00E76736">
      <w:pPr>
        <w:rPr>
          <w:rFonts w:ascii="Times New Roman" w:hAnsi="Times New Roman" w:cs="Times New Roman"/>
          <w:b/>
          <w:sz w:val="24"/>
          <w:szCs w:val="24"/>
          <w:lang w:val="en-US"/>
        </w:rPr>
      </w:pPr>
      <w:r w:rsidRPr="001F0679">
        <w:rPr>
          <w:rFonts w:ascii="Times New Roman" w:hAnsi="Times New Roman" w:cs="Times New Roman"/>
          <w:b/>
          <w:sz w:val="24"/>
          <w:szCs w:val="24"/>
          <w:lang w:val="en-US"/>
        </w:rPr>
        <w:t xml:space="preserve">2.2 Project purpose:  </w:t>
      </w:r>
    </w:p>
    <w:p w14:paraId="5E54DAA2" w14:textId="77777777" w:rsidR="00E76736" w:rsidRPr="004F764F"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Main purpose of the Project is to formulate the basis for a new Risk Analysis System that corresponds to simplified customs procedures and utilizes advanced risk analysis techniques ranging from risk scoring systems and automated feedback mechanisms to data mining methods. </w:t>
      </w:r>
    </w:p>
    <w:p w14:paraId="785468F1" w14:textId="77777777" w:rsidR="00E76736" w:rsidRPr="001F0679" w:rsidRDefault="00E76736" w:rsidP="00E76736">
      <w:pPr>
        <w:rPr>
          <w:rFonts w:ascii="Times New Roman" w:hAnsi="Times New Roman" w:cs="Times New Roman"/>
          <w:b/>
          <w:sz w:val="24"/>
          <w:szCs w:val="24"/>
          <w:lang w:val="en-US"/>
        </w:rPr>
      </w:pPr>
      <w:r w:rsidRPr="001F0679">
        <w:rPr>
          <w:rFonts w:ascii="Times New Roman" w:hAnsi="Times New Roman" w:cs="Times New Roman"/>
          <w:b/>
          <w:sz w:val="24"/>
          <w:szCs w:val="24"/>
          <w:lang w:val="en-US"/>
        </w:rPr>
        <w:t xml:space="preserve">2.3 Contribution to National Development Plan/Cooperation agreement/Association Agreement/Action Plan  </w:t>
      </w:r>
    </w:p>
    <w:p w14:paraId="594ADB90" w14:textId="77777777" w:rsidR="00E76736" w:rsidRPr="004F764F"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Referring to 2015 Progress Report, it is clear that one of the major considerations of the Commission related to the Chapter on Customs Union is the need for Turkey to make additional efforts for improving risk-based controls and simplified procedures and facilitating legitimate trade.</w:t>
      </w:r>
    </w:p>
    <w:p w14:paraId="27D60073" w14:textId="77777777" w:rsidR="00E76736" w:rsidRPr="004F764F"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On the 10th National Development Plan Component-3 it is suggested to improve physical and human resource capacity of customs and to extend information technology usage in customs so as to ensure effectiveness in operations. Another statement is related to physical infrastructure of customs that needs to be improved in accordance with the developments in information technologies for the expedition of procedures. </w:t>
      </w:r>
    </w:p>
    <w:p w14:paraId="57DC0D26" w14:textId="77777777" w:rsidR="00E76736" w:rsidRPr="004F764F" w:rsidRDefault="00E76736" w:rsidP="00E76736">
      <w:pPr>
        <w:jc w:val="both"/>
        <w:rPr>
          <w:rFonts w:ascii="Times New Roman" w:hAnsi="Times New Roman" w:cs="Times New Roman"/>
          <w:sz w:val="24"/>
          <w:szCs w:val="24"/>
        </w:rPr>
      </w:pPr>
      <w:r w:rsidRPr="004F764F">
        <w:rPr>
          <w:rFonts w:ascii="Times New Roman" w:hAnsi="Times New Roman" w:cs="Times New Roman"/>
          <w:sz w:val="24"/>
          <w:szCs w:val="24"/>
          <w:lang w:val="en-US"/>
        </w:rPr>
        <w:lastRenderedPageBreak/>
        <w:t xml:space="preserve">Above all, UCC Article 3 states that maintaining a proper balance between customs controls and facilitation of legitimate trade is of great importance. A well-functioning Risk Management System which is in line with modern needs is one of the major promoters of this objective. </w:t>
      </w:r>
    </w:p>
    <w:p w14:paraId="2FF14EAF" w14:textId="77777777" w:rsidR="00E76736" w:rsidRDefault="00E76736" w:rsidP="00E76736">
      <w:pPr>
        <w:rPr>
          <w:rFonts w:ascii="Times New Roman" w:hAnsi="Times New Roman" w:cs="Times New Roman"/>
          <w:b/>
          <w:sz w:val="24"/>
          <w:szCs w:val="24"/>
          <w:lang w:val="en-US"/>
        </w:rPr>
      </w:pPr>
    </w:p>
    <w:p w14:paraId="57646E48"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3. Description </w:t>
      </w:r>
    </w:p>
    <w:p w14:paraId="42E7B0C6" w14:textId="77777777" w:rsidR="00E76736" w:rsidRPr="002A5719" w:rsidRDefault="00E76736" w:rsidP="00E76736">
      <w:p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3.1 Background and justification: </w:t>
      </w:r>
    </w:p>
    <w:p w14:paraId="4D7575FE"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r w:rsidRPr="004F764F">
        <w:rPr>
          <w:rFonts w:ascii="Times New Roman" w:hAnsi="Times New Roman" w:cs="Times New Roman"/>
          <w:sz w:val="24"/>
          <w:szCs w:val="24"/>
          <w:lang w:val="en-US"/>
        </w:rPr>
        <w:t xml:space="preserve">Risk Management System in Turkish Customs has demonstrated a considerable development since the beginning of its implementation. However, concerning certain deficiencies related to the functioning of the system, further modernization of it is required. </w:t>
      </w:r>
    </w:p>
    <w:p w14:paraId="2E3C77DA"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p>
    <w:p w14:paraId="60CEB338"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r w:rsidRPr="004F764F">
        <w:rPr>
          <w:rFonts w:ascii="Times New Roman" w:eastAsia="Times New Roman" w:hAnsi="Times New Roman" w:cs="Times New Roman"/>
          <w:sz w:val="24"/>
          <w:szCs w:val="24"/>
          <w:lang w:val="en-US" w:eastAsia="tr-TR"/>
        </w:rPr>
        <w:t xml:space="preserve">Current Risk Analysis Program was formed in 2003 and has gone through no major changes in its functioning since then. It is clear that the program is unable to correspond to the developments in risk analysis (data mining, scoring system etc.) because of its lack of flexibility for adjustment. As another concern, the program does not have a feedback mechanism for measuring the effectiveness and efficiency of risk profiles. This leads our personnel to measure the effects of their work manually and results in loss of time. Besides, the process in which we extract data from our institutional data banks, decide which information would be beneficial and incorporate them to risk analysis is largely non-practical and requires long times of work. </w:t>
      </w:r>
    </w:p>
    <w:p w14:paraId="74BE610E"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p>
    <w:p w14:paraId="469E3DA3" w14:textId="77777777" w:rsidR="00E76736" w:rsidRPr="004F764F" w:rsidRDefault="00E76736" w:rsidP="00E76736">
      <w:pPr>
        <w:spacing w:after="0" w:line="240" w:lineRule="auto"/>
        <w:jc w:val="both"/>
        <w:rPr>
          <w:rFonts w:ascii="Times New Roman" w:eastAsia="Times New Roman" w:hAnsi="Times New Roman" w:cs="Times New Roman"/>
          <w:sz w:val="24"/>
          <w:szCs w:val="24"/>
          <w:lang w:val="en-US" w:eastAsia="tr-TR"/>
        </w:rPr>
      </w:pPr>
      <w:r w:rsidRPr="004F764F">
        <w:rPr>
          <w:rFonts w:ascii="Times New Roman" w:eastAsia="Times New Roman" w:hAnsi="Times New Roman" w:cs="Times New Roman"/>
          <w:sz w:val="24"/>
          <w:szCs w:val="24"/>
          <w:lang w:val="en-US" w:eastAsia="tr-TR"/>
        </w:rPr>
        <w:t xml:space="preserve">With the project in question, it is intended to observe the processes of data analysis, scoring methods and feedback systems applied in member countries. By doing so, new approaches to risk analysis in customs will be analyzed and transferred to our system. </w:t>
      </w:r>
    </w:p>
    <w:p w14:paraId="3FAF7141" w14:textId="77777777" w:rsidR="00E76736" w:rsidRPr="004F764F" w:rsidRDefault="00E76736" w:rsidP="00E76736">
      <w:pPr>
        <w:rPr>
          <w:rFonts w:ascii="Times New Roman" w:hAnsi="Times New Roman" w:cs="Times New Roman"/>
          <w:sz w:val="24"/>
          <w:szCs w:val="24"/>
          <w:lang w:val="en-US"/>
        </w:rPr>
      </w:pPr>
    </w:p>
    <w:p w14:paraId="489898B0" w14:textId="77777777" w:rsidR="00E76736" w:rsidRPr="002A5719" w:rsidRDefault="00E76736" w:rsidP="00E76736">
      <w:p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3.2 Linked activities (other international and national initiatives): </w:t>
      </w:r>
    </w:p>
    <w:p w14:paraId="21267C1E" w14:textId="77777777" w:rsidR="00E76736" w:rsidRDefault="00E76736" w:rsidP="00E76736">
      <w:pPr>
        <w:pStyle w:val="Heading1"/>
        <w:jc w:val="both"/>
        <w:rPr>
          <w:rFonts w:ascii="Times New Roman" w:hAnsi="Times New Roman" w:cs="Times New Roman"/>
          <w:b w:val="0"/>
          <w:color w:val="000000" w:themeColor="text1"/>
          <w:sz w:val="24"/>
          <w:szCs w:val="24"/>
          <w:lang w:val="en-US"/>
        </w:rPr>
      </w:pPr>
      <w:r w:rsidRPr="004F764F">
        <w:rPr>
          <w:rFonts w:ascii="Times New Roman" w:hAnsi="Times New Roman" w:cs="Times New Roman"/>
          <w:b w:val="0"/>
          <w:color w:val="000000" w:themeColor="text1"/>
          <w:sz w:val="24"/>
          <w:szCs w:val="24"/>
          <w:lang w:val="en-US"/>
        </w:rPr>
        <w:t>An early Twinning Project that was titled “</w:t>
      </w:r>
      <w:r w:rsidRPr="004F764F">
        <w:rPr>
          <w:rFonts w:ascii="Times New Roman" w:hAnsi="Times New Roman" w:cs="Times New Roman"/>
          <w:b w:val="0"/>
          <w:bCs w:val="0"/>
          <w:color w:val="000000" w:themeColor="text1"/>
          <w:sz w:val="24"/>
          <w:szCs w:val="24"/>
          <w:lang w:val="en-US"/>
        </w:rPr>
        <w:t xml:space="preserve">Strengthening the administrative, organizational and operational capacity of Risk management and Risk Analysis” </w:t>
      </w:r>
      <w:r w:rsidRPr="004F764F">
        <w:rPr>
          <w:rFonts w:ascii="Times New Roman" w:hAnsi="Times New Roman" w:cs="Times New Roman"/>
          <w:b w:val="0"/>
          <w:color w:val="000000" w:themeColor="text1"/>
          <w:sz w:val="24"/>
          <w:szCs w:val="24"/>
          <w:lang w:val="en-US"/>
        </w:rPr>
        <w:t xml:space="preserve">was realized with the partnership of Germany and United Kingdom in 2012-2013. Our major aim was enhancement of risk assessment capacity of Turkish Customs Administration. Business Strategy and National Action Plan with reference to needs analysis report and Risk Analysis Working Directive that comprises of the principles of central and local risk analysis were prepared as main outputs of the project. </w:t>
      </w:r>
    </w:p>
    <w:p w14:paraId="5C745F1E" w14:textId="77777777" w:rsidR="00E76736" w:rsidRPr="001F0679" w:rsidRDefault="00E76736" w:rsidP="00E76736">
      <w:pPr>
        <w:rPr>
          <w:lang w:val="en-US" w:eastAsia="zh-CN"/>
        </w:rPr>
      </w:pPr>
    </w:p>
    <w:p w14:paraId="7771E207" w14:textId="77777777" w:rsidR="00E76736" w:rsidRPr="004F764F" w:rsidRDefault="00E76736" w:rsidP="00E76736">
      <w:pPr>
        <w:jc w:val="both"/>
        <w:rPr>
          <w:rFonts w:ascii="Times New Roman" w:hAnsi="Times New Roman" w:cs="Times New Roman"/>
          <w:color w:val="000000" w:themeColor="text1"/>
          <w:sz w:val="24"/>
          <w:szCs w:val="24"/>
          <w:lang w:val="en-US"/>
        </w:rPr>
      </w:pPr>
      <w:r w:rsidRPr="004F764F">
        <w:rPr>
          <w:rFonts w:ascii="Times New Roman" w:eastAsia="Times New Roman" w:hAnsi="Times New Roman" w:cs="Times New Roman"/>
          <w:sz w:val="24"/>
          <w:szCs w:val="24"/>
          <w:lang w:val="en-US" w:eastAsia="tr-TR"/>
        </w:rPr>
        <w:t xml:space="preserve">In </w:t>
      </w:r>
      <w:r w:rsidRPr="004F764F">
        <w:rPr>
          <w:rFonts w:ascii="Times New Roman" w:hAnsi="Times New Roman" w:cs="Times New Roman"/>
          <w:color w:val="000000" w:themeColor="text1"/>
          <w:sz w:val="24"/>
          <w:szCs w:val="24"/>
          <w:lang w:val="en-US"/>
        </w:rPr>
        <w:t xml:space="preserve">Business Strategy and National Action Plan under the title of </w:t>
      </w:r>
      <w:r w:rsidRPr="004F764F">
        <w:rPr>
          <w:rFonts w:ascii="Times New Roman" w:eastAsia="Times New Roman" w:hAnsi="Times New Roman" w:cs="Times New Roman"/>
          <w:sz w:val="24"/>
          <w:szCs w:val="24"/>
          <w:lang w:val="en-US" w:eastAsia="tr-TR"/>
        </w:rPr>
        <w:t xml:space="preserve">‘General Issues 1.4 Equipment </w:t>
      </w:r>
      <w:r w:rsidRPr="004F764F">
        <w:rPr>
          <w:rFonts w:ascii="Times New Roman" w:hAnsi="Times New Roman" w:cs="Times New Roman"/>
          <w:color w:val="000000" w:themeColor="text1"/>
          <w:sz w:val="24"/>
          <w:szCs w:val="24"/>
          <w:lang w:val="en-US"/>
        </w:rPr>
        <w:t xml:space="preserve">Business Strategy’, it was suggested that </w:t>
      </w:r>
      <w:r w:rsidRPr="004F764F">
        <w:rPr>
          <w:rFonts w:ascii="Times New Roman" w:eastAsia="Times New Roman" w:hAnsi="Times New Roman" w:cs="Times New Roman"/>
          <w:sz w:val="24"/>
          <w:szCs w:val="24"/>
          <w:lang w:val="en-US" w:eastAsia="tr-TR"/>
        </w:rPr>
        <w:t>“Current risk analysis capacity will be increased continuously in line with trading demands and technological developments.” and “</w:t>
      </w:r>
      <w:proofErr w:type="spellStart"/>
      <w:r w:rsidRPr="004F764F">
        <w:rPr>
          <w:rFonts w:ascii="Times New Roman" w:eastAsia="Times New Roman" w:hAnsi="Times New Roman" w:cs="Times New Roman"/>
          <w:sz w:val="24"/>
          <w:szCs w:val="24"/>
          <w:lang w:val="en-US" w:eastAsia="tr-TR"/>
        </w:rPr>
        <w:t>MoCT</w:t>
      </w:r>
      <w:proofErr w:type="spellEnd"/>
      <w:r w:rsidRPr="004F764F">
        <w:rPr>
          <w:rFonts w:ascii="Times New Roman" w:eastAsia="Times New Roman" w:hAnsi="Times New Roman" w:cs="Times New Roman"/>
          <w:sz w:val="24"/>
          <w:szCs w:val="24"/>
          <w:lang w:val="en-US" w:eastAsia="tr-TR"/>
        </w:rPr>
        <w:t xml:space="preserve"> will continue to at least annually monitor its IT infrastructure’s strength to ensure that it continues to meet changing business requirements.” In addition to this, under the section named “Risk Management and Risk analysis in Customs clearance Issues 2.2 Feedback” it is declared that “Because the feedback mechanism is a significant tool for risk analysis </w:t>
      </w:r>
      <w:proofErr w:type="spellStart"/>
      <w:r w:rsidRPr="004F764F">
        <w:rPr>
          <w:rFonts w:ascii="Times New Roman" w:eastAsia="Times New Roman" w:hAnsi="Times New Roman" w:cs="Times New Roman"/>
          <w:sz w:val="24"/>
          <w:szCs w:val="24"/>
          <w:lang w:val="en-US" w:eastAsia="tr-TR"/>
        </w:rPr>
        <w:t>MoCT</w:t>
      </w:r>
      <w:proofErr w:type="spellEnd"/>
      <w:r w:rsidRPr="004F764F">
        <w:rPr>
          <w:rFonts w:ascii="Times New Roman" w:eastAsia="Times New Roman" w:hAnsi="Times New Roman" w:cs="Times New Roman"/>
          <w:sz w:val="24"/>
          <w:szCs w:val="24"/>
          <w:lang w:val="en-US" w:eastAsia="tr-TR"/>
        </w:rPr>
        <w:t xml:space="preserve"> will continue to evaluate and receive all the feedback data electronically and by the meetings </w:t>
      </w:r>
      <w:r w:rsidRPr="004F764F">
        <w:rPr>
          <w:rFonts w:ascii="Times New Roman" w:eastAsia="Times New Roman" w:hAnsi="Times New Roman" w:cs="Times New Roman"/>
          <w:sz w:val="24"/>
          <w:szCs w:val="24"/>
          <w:lang w:val="en-US" w:eastAsia="tr-TR"/>
        </w:rPr>
        <w:lastRenderedPageBreak/>
        <w:t xml:space="preserve">held on the local level to ensure consistency.  </w:t>
      </w:r>
      <w:proofErr w:type="spellStart"/>
      <w:r w:rsidRPr="004F764F">
        <w:rPr>
          <w:rFonts w:ascii="Times New Roman" w:eastAsia="Times New Roman" w:hAnsi="Times New Roman" w:cs="Times New Roman"/>
          <w:sz w:val="24"/>
          <w:szCs w:val="24"/>
          <w:lang w:val="en-US" w:eastAsia="tr-TR"/>
        </w:rPr>
        <w:t>MoCT</w:t>
      </w:r>
      <w:proofErr w:type="spellEnd"/>
      <w:r w:rsidRPr="004F764F">
        <w:rPr>
          <w:rFonts w:ascii="Times New Roman" w:eastAsia="Times New Roman" w:hAnsi="Times New Roman" w:cs="Times New Roman"/>
          <w:sz w:val="24"/>
          <w:szCs w:val="24"/>
          <w:lang w:val="en-US" w:eastAsia="tr-TR"/>
        </w:rPr>
        <w:t xml:space="preserve"> will endeavor to get feedback under codes (For instance 0=Risk Not Proved, 1= Risk Partly Proved, 2= Risk Proved) by 2017.”</w:t>
      </w:r>
    </w:p>
    <w:p w14:paraId="66F92877" w14:textId="77777777" w:rsidR="00E76736" w:rsidRDefault="00E76736" w:rsidP="00E76736">
      <w:pPr>
        <w:rPr>
          <w:rFonts w:ascii="Times New Roman" w:hAnsi="Times New Roman" w:cs="Times New Roman"/>
          <w:color w:val="000000" w:themeColor="text1"/>
          <w:sz w:val="24"/>
          <w:szCs w:val="24"/>
          <w:lang w:val="en-US"/>
        </w:rPr>
      </w:pPr>
      <w:r w:rsidRPr="004F764F">
        <w:rPr>
          <w:rFonts w:ascii="Times New Roman" w:hAnsi="Times New Roman" w:cs="Times New Roman"/>
          <w:color w:val="000000" w:themeColor="text1"/>
          <w:sz w:val="24"/>
          <w:szCs w:val="24"/>
          <w:lang w:val="en-US"/>
        </w:rPr>
        <w:t>With the implementation of planned project, it is intended to discover the certain unrealized parts of above-mentioned objectives of the earlier project and to promote the sustainability of them in addition to our major purpose of modernizing current risk system.</w:t>
      </w:r>
    </w:p>
    <w:p w14:paraId="7F925C3B" w14:textId="77777777" w:rsidR="00E76736" w:rsidRPr="004F764F" w:rsidRDefault="00E76736" w:rsidP="00E76736">
      <w:pPr>
        <w:rPr>
          <w:rFonts w:ascii="Times New Roman" w:hAnsi="Times New Roman" w:cs="Times New Roman"/>
          <w:color w:val="000000" w:themeColor="text1"/>
          <w:sz w:val="24"/>
          <w:szCs w:val="24"/>
          <w:lang w:val="en-US"/>
        </w:rPr>
      </w:pPr>
    </w:p>
    <w:p w14:paraId="2CE93F11"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3.3 Results: </w:t>
      </w:r>
    </w:p>
    <w:p w14:paraId="0B253DEE" w14:textId="77777777" w:rsidR="00E76736" w:rsidRPr="002A5719" w:rsidRDefault="00E76736" w:rsidP="00E76736">
      <w:pPr>
        <w:ind w:right="-171"/>
        <w:jc w:val="both"/>
        <w:rPr>
          <w:rFonts w:ascii="Times New Roman" w:hAnsi="Times New Roman" w:cs="Times New Roman"/>
          <w:sz w:val="24"/>
          <w:szCs w:val="24"/>
          <w:u w:val="single"/>
          <w:lang w:val="en-US"/>
        </w:rPr>
      </w:pPr>
      <w:r w:rsidRPr="002A5719">
        <w:rPr>
          <w:rFonts w:ascii="Times New Roman" w:hAnsi="Times New Roman" w:cs="Times New Roman"/>
          <w:sz w:val="24"/>
          <w:szCs w:val="24"/>
          <w:u w:val="single"/>
          <w:lang w:val="en-US"/>
        </w:rPr>
        <w:t>In Relation to Activity I</w:t>
      </w:r>
    </w:p>
    <w:p w14:paraId="2EC58344" w14:textId="77777777" w:rsidR="00E76736" w:rsidRPr="004F764F" w:rsidRDefault="00E76736" w:rsidP="00E76736">
      <w:pPr>
        <w:tabs>
          <w:tab w:val="num" w:pos="720"/>
        </w:tabs>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I.I Needs Analysis Report on Risk Management System of </w:t>
      </w:r>
      <w:proofErr w:type="spellStart"/>
      <w:r>
        <w:rPr>
          <w:rFonts w:ascii="Times New Roman" w:hAnsi="Times New Roman" w:cs="Times New Roman"/>
          <w:sz w:val="24"/>
          <w:szCs w:val="24"/>
          <w:lang w:val="en-US"/>
        </w:rPr>
        <w:t>MoCT</w:t>
      </w:r>
      <w:proofErr w:type="spellEnd"/>
      <w:r>
        <w:rPr>
          <w:rFonts w:ascii="Times New Roman" w:hAnsi="Times New Roman" w:cs="Times New Roman"/>
          <w:sz w:val="24"/>
          <w:szCs w:val="24"/>
          <w:lang w:val="en-US"/>
        </w:rPr>
        <w:t xml:space="preserve"> </w:t>
      </w:r>
      <w:r w:rsidRPr="004F764F">
        <w:rPr>
          <w:rFonts w:ascii="Times New Roman" w:hAnsi="Times New Roman" w:cs="Times New Roman"/>
          <w:sz w:val="24"/>
          <w:szCs w:val="24"/>
          <w:lang w:val="en-US"/>
        </w:rPr>
        <w:t>has been generated.</w:t>
      </w:r>
    </w:p>
    <w:p w14:paraId="6A499D32" w14:textId="77777777" w:rsidR="00E76736" w:rsidRDefault="00E76736" w:rsidP="00E76736">
      <w:pPr>
        <w:tabs>
          <w:tab w:val="num" w:pos="720"/>
        </w:tabs>
        <w:jc w:val="both"/>
        <w:rPr>
          <w:rFonts w:ascii="Times New Roman" w:hAnsi="Times New Roman" w:cs="Times New Roman"/>
          <w:color w:val="FF0000"/>
          <w:sz w:val="24"/>
          <w:szCs w:val="24"/>
          <w:lang w:val="en-US"/>
        </w:rPr>
      </w:pPr>
      <w:r w:rsidRPr="004F764F">
        <w:rPr>
          <w:rFonts w:ascii="Times New Roman" w:hAnsi="Times New Roman" w:cs="Times New Roman"/>
          <w:sz w:val="24"/>
          <w:szCs w:val="24"/>
          <w:lang w:val="en-US"/>
        </w:rPr>
        <w:t xml:space="preserve">I.II </w:t>
      </w:r>
      <w:r w:rsidR="000A0455">
        <w:rPr>
          <w:rFonts w:ascii="Times New Roman" w:hAnsi="Times New Roman" w:cs="Times New Roman"/>
          <w:sz w:val="24"/>
          <w:szCs w:val="24"/>
          <w:lang w:val="en-US"/>
        </w:rPr>
        <w:t>Action Plan</w:t>
      </w:r>
      <w:r w:rsidR="00F2579B">
        <w:rPr>
          <w:rFonts w:ascii="Times New Roman" w:hAnsi="Times New Roman" w:cs="Times New Roman"/>
          <w:sz w:val="24"/>
          <w:szCs w:val="24"/>
          <w:lang w:val="en-US"/>
        </w:rPr>
        <w:t xml:space="preserve"> </w:t>
      </w:r>
      <w:r w:rsidR="000A0455">
        <w:rPr>
          <w:rFonts w:ascii="Times New Roman" w:hAnsi="Times New Roman" w:cs="Times New Roman"/>
          <w:sz w:val="24"/>
          <w:szCs w:val="24"/>
          <w:lang w:val="en-US"/>
        </w:rPr>
        <w:t>has</w:t>
      </w:r>
      <w:r w:rsidRPr="004F764F">
        <w:rPr>
          <w:rFonts w:ascii="Times New Roman" w:hAnsi="Times New Roman" w:cs="Times New Roman"/>
          <w:sz w:val="24"/>
          <w:szCs w:val="24"/>
          <w:lang w:val="en-US"/>
        </w:rPr>
        <w:t xml:space="preserve"> been pr</w:t>
      </w:r>
      <w:r w:rsidR="00F2579B">
        <w:rPr>
          <w:rFonts w:ascii="Times New Roman" w:hAnsi="Times New Roman" w:cs="Times New Roman"/>
          <w:sz w:val="24"/>
          <w:szCs w:val="24"/>
          <w:lang w:val="en-US"/>
        </w:rPr>
        <w:t xml:space="preserve">oduced based on Needs Analysis </w:t>
      </w:r>
      <w:r w:rsidRPr="004F764F">
        <w:rPr>
          <w:rFonts w:ascii="Times New Roman" w:hAnsi="Times New Roman" w:cs="Times New Roman"/>
          <w:sz w:val="24"/>
          <w:szCs w:val="24"/>
          <w:lang w:val="en-US"/>
        </w:rPr>
        <w:t xml:space="preserve">for </w:t>
      </w:r>
      <w:r w:rsidR="000A0455">
        <w:rPr>
          <w:rFonts w:ascii="Times New Roman" w:hAnsi="Times New Roman" w:cs="Times New Roman"/>
          <w:sz w:val="24"/>
          <w:szCs w:val="24"/>
          <w:lang w:val="en-US"/>
        </w:rPr>
        <w:t xml:space="preserve">both </w:t>
      </w:r>
      <w:r w:rsidRPr="004F764F">
        <w:rPr>
          <w:rFonts w:ascii="Times New Roman" w:hAnsi="Times New Roman" w:cs="Times New Roman"/>
          <w:sz w:val="24"/>
          <w:szCs w:val="24"/>
          <w:lang w:val="en-US"/>
        </w:rPr>
        <w:t xml:space="preserve">the project </w:t>
      </w:r>
      <w:r w:rsidR="00385989">
        <w:rPr>
          <w:rFonts w:ascii="Times New Roman" w:hAnsi="Times New Roman" w:cs="Times New Roman"/>
          <w:sz w:val="24"/>
          <w:szCs w:val="24"/>
          <w:lang w:val="en-US"/>
        </w:rPr>
        <w:t>duration</w:t>
      </w:r>
      <w:r w:rsidRPr="004F764F">
        <w:rPr>
          <w:rFonts w:ascii="Times New Roman" w:hAnsi="Times New Roman" w:cs="Times New Roman"/>
          <w:sz w:val="24"/>
          <w:szCs w:val="24"/>
          <w:lang w:val="en-US"/>
        </w:rPr>
        <w:t xml:space="preserve"> and </w:t>
      </w:r>
      <w:r w:rsidR="00385989">
        <w:rPr>
          <w:rFonts w:ascii="Times New Roman" w:hAnsi="Times New Roman" w:cs="Times New Roman"/>
          <w:sz w:val="24"/>
          <w:szCs w:val="24"/>
          <w:lang w:val="en-US"/>
        </w:rPr>
        <w:t xml:space="preserve">for </w:t>
      </w:r>
      <w:r>
        <w:rPr>
          <w:rFonts w:ascii="Times New Roman" w:hAnsi="Times New Roman" w:cs="Times New Roman"/>
          <w:sz w:val="24"/>
          <w:szCs w:val="24"/>
          <w:lang w:val="en-US"/>
        </w:rPr>
        <w:t xml:space="preserve">5 </w:t>
      </w:r>
      <w:r w:rsidRPr="004F764F">
        <w:rPr>
          <w:rFonts w:ascii="Times New Roman" w:hAnsi="Times New Roman" w:cs="Times New Roman"/>
          <w:sz w:val="24"/>
          <w:szCs w:val="24"/>
          <w:lang w:val="en-US"/>
        </w:rPr>
        <w:t>years</w:t>
      </w:r>
      <w:r w:rsidR="00385989">
        <w:rPr>
          <w:rFonts w:ascii="Times New Roman" w:hAnsi="Times New Roman" w:cs="Times New Roman"/>
          <w:sz w:val="24"/>
          <w:szCs w:val="24"/>
          <w:lang w:val="en-US"/>
        </w:rPr>
        <w:t xml:space="preserve"> after the project completion</w:t>
      </w:r>
      <w:r w:rsidRPr="004F764F">
        <w:rPr>
          <w:rFonts w:ascii="Times New Roman" w:hAnsi="Times New Roman" w:cs="Times New Roman"/>
          <w:sz w:val="24"/>
          <w:szCs w:val="24"/>
          <w:lang w:val="en-US"/>
        </w:rPr>
        <w:t>.</w:t>
      </w:r>
    </w:p>
    <w:p w14:paraId="25206AAC" w14:textId="77777777" w:rsidR="00E76736" w:rsidRPr="004F764F" w:rsidRDefault="00E76736" w:rsidP="00E76736">
      <w:pPr>
        <w:pStyle w:val="Header"/>
        <w:spacing w:after="60"/>
        <w:jc w:val="both"/>
        <w:rPr>
          <w:sz w:val="24"/>
          <w:szCs w:val="24"/>
          <w:lang w:val="en-US"/>
        </w:rPr>
      </w:pPr>
      <w:r w:rsidRPr="004F764F">
        <w:rPr>
          <w:sz w:val="24"/>
          <w:szCs w:val="24"/>
          <w:lang w:val="en-US"/>
        </w:rPr>
        <w:t xml:space="preserve">I.III New risk targeting and feedback system has been planned-designed. </w:t>
      </w:r>
    </w:p>
    <w:p w14:paraId="67A9045A" w14:textId="77777777" w:rsidR="00E76736" w:rsidRPr="004F764F" w:rsidRDefault="00E76736" w:rsidP="00E76736">
      <w:pPr>
        <w:ind w:right="-171"/>
        <w:jc w:val="both"/>
        <w:rPr>
          <w:rFonts w:ascii="Times New Roman" w:hAnsi="Times New Roman" w:cs="Times New Roman"/>
          <w:sz w:val="24"/>
          <w:szCs w:val="24"/>
          <w:lang w:val="en-US"/>
        </w:rPr>
      </w:pPr>
    </w:p>
    <w:p w14:paraId="5A18CF8E" w14:textId="77777777" w:rsidR="00E76736" w:rsidRPr="002A5719" w:rsidRDefault="00E76736" w:rsidP="00E76736">
      <w:pPr>
        <w:ind w:right="-171"/>
        <w:jc w:val="both"/>
        <w:rPr>
          <w:rFonts w:ascii="Times New Roman" w:hAnsi="Times New Roman" w:cs="Times New Roman"/>
          <w:sz w:val="24"/>
          <w:szCs w:val="24"/>
          <w:u w:val="single"/>
          <w:lang w:val="en-US"/>
        </w:rPr>
      </w:pPr>
      <w:r w:rsidRPr="002A5719">
        <w:rPr>
          <w:rFonts w:ascii="Times New Roman" w:hAnsi="Times New Roman" w:cs="Times New Roman"/>
          <w:sz w:val="24"/>
          <w:szCs w:val="24"/>
          <w:u w:val="single"/>
          <w:lang w:val="en-US"/>
        </w:rPr>
        <w:t>In Relation to Activity II</w:t>
      </w:r>
    </w:p>
    <w:p w14:paraId="04DF52C8" w14:textId="77777777" w:rsidR="00E76736" w:rsidRPr="004F764F" w:rsidRDefault="00CE4122" w:rsidP="00E76736">
      <w:pPr>
        <w:pStyle w:val="BodyText"/>
        <w:spacing w:after="60"/>
        <w:rPr>
          <w:b/>
          <w:szCs w:val="24"/>
          <w:lang w:val="en-US"/>
        </w:rPr>
      </w:pPr>
      <w:r>
        <w:rPr>
          <w:szCs w:val="24"/>
          <w:lang w:val="en-US"/>
        </w:rPr>
        <w:t>II.I. At least 11</w:t>
      </w:r>
      <w:r w:rsidR="00E76736" w:rsidRPr="004F764F">
        <w:rPr>
          <w:szCs w:val="24"/>
          <w:lang w:val="en-US"/>
        </w:rPr>
        <w:t xml:space="preserve"> personnel of </w:t>
      </w:r>
      <w:proofErr w:type="spellStart"/>
      <w:r w:rsidR="00E76736">
        <w:rPr>
          <w:szCs w:val="24"/>
          <w:lang w:val="en-US"/>
        </w:rPr>
        <w:t>MoCT</w:t>
      </w:r>
      <w:proofErr w:type="spellEnd"/>
      <w:r w:rsidR="00E76736" w:rsidRPr="004F764F">
        <w:rPr>
          <w:szCs w:val="24"/>
          <w:lang w:val="en-US"/>
        </w:rPr>
        <w:t xml:space="preserve"> Risk Management Unit has been effectively trained </w:t>
      </w:r>
      <w:r w:rsidR="00E76736" w:rsidRPr="004F764F">
        <w:rPr>
          <w:color w:val="000000"/>
          <w:szCs w:val="24"/>
          <w:lang w:val="en-US"/>
        </w:rPr>
        <w:t>on data analysis.</w:t>
      </w:r>
    </w:p>
    <w:p w14:paraId="06776E1E" w14:textId="77777777" w:rsidR="00E76736" w:rsidRPr="004F764F" w:rsidRDefault="00E76736" w:rsidP="00E76736">
      <w:pPr>
        <w:pStyle w:val="BodyText"/>
        <w:spacing w:after="60"/>
        <w:ind w:left="1468" w:right="34"/>
        <w:rPr>
          <w:b/>
          <w:szCs w:val="24"/>
          <w:lang w:val="en-US"/>
        </w:rPr>
      </w:pPr>
    </w:p>
    <w:p w14:paraId="2EC835DD" w14:textId="77777777" w:rsidR="00E76736" w:rsidRPr="00606993" w:rsidRDefault="00E76736" w:rsidP="00E76736">
      <w:pPr>
        <w:pStyle w:val="BodyText"/>
        <w:spacing w:after="60"/>
        <w:rPr>
          <w:szCs w:val="24"/>
          <w:lang w:val="en-US"/>
        </w:rPr>
      </w:pPr>
      <w:r w:rsidRPr="00606993">
        <w:rPr>
          <w:szCs w:val="24"/>
          <w:lang w:val="en-US"/>
        </w:rPr>
        <w:t xml:space="preserve">II.II. At least 100 staff at 19 Regional Directorate Operation staff trained on the feedback system on risk analysis system implemented by the partnering country. </w:t>
      </w:r>
    </w:p>
    <w:p w14:paraId="51C72544" w14:textId="77777777" w:rsidR="00E76736" w:rsidRPr="00606993" w:rsidRDefault="00E76736" w:rsidP="00E76736">
      <w:pPr>
        <w:pStyle w:val="BodyText"/>
        <w:spacing w:after="60"/>
        <w:ind w:left="720"/>
        <w:rPr>
          <w:b/>
          <w:szCs w:val="24"/>
          <w:lang w:val="en-US"/>
        </w:rPr>
      </w:pPr>
    </w:p>
    <w:p w14:paraId="5FED9491" w14:textId="77777777" w:rsidR="00E76736" w:rsidRPr="004F764F" w:rsidRDefault="00E76736" w:rsidP="00E76736">
      <w:pPr>
        <w:jc w:val="both"/>
        <w:rPr>
          <w:rFonts w:ascii="Times New Roman" w:hAnsi="Times New Roman" w:cs="Times New Roman"/>
          <w:color w:val="FF0000"/>
          <w:sz w:val="24"/>
          <w:szCs w:val="24"/>
          <w:lang w:val="en-US"/>
        </w:rPr>
      </w:pPr>
      <w:r w:rsidRPr="00606993">
        <w:rPr>
          <w:rFonts w:ascii="Times New Roman" w:hAnsi="Times New Roman" w:cs="Times New Roman"/>
          <w:sz w:val="24"/>
          <w:szCs w:val="24"/>
          <w:lang w:val="en-US"/>
        </w:rPr>
        <w:t xml:space="preserve">II.III A guideline prepared by the </w:t>
      </w:r>
      <w:proofErr w:type="spellStart"/>
      <w:r w:rsidRPr="00606993">
        <w:rPr>
          <w:rFonts w:ascii="Times New Roman" w:hAnsi="Times New Roman" w:cs="Times New Roman"/>
          <w:sz w:val="24"/>
          <w:szCs w:val="24"/>
          <w:lang w:val="en-US"/>
        </w:rPr>
        <w:t>MoCT</w:t>
      </w:r>
      <w:proofErr w:type="spellEnd"/>
      <w:r w:rsidRPr="00606993">
        <w:rPr>
          <w:rFonts w:ascii="Times New Roman" w:hAnsi="Times New Roman" w:cs="Times New Roman"/>
          <w:sz w:val="24"/>
          <w:szCs w:val="24"/>
          <w:lang w:val="en-US"/>
        </w:rPr>
        <w:t xml:space="preserve"> personnel and partnering country’ </w:t>
      </w:r>
      <w:r w:rsidR="00CE4122">
        <w:rPr>
          <w:rFonts w:ascii="Times New Roman" w:hAnsi="Times New Roman" w:cs="Times New Roman"/>
          <w:sz w:val="24"/>
          <w:szCs w:val="24"/>
          <w:lang w:val="en-US"/>
        </w:rPr>
        <w:t xml:space="preserve">experts which clearly defines </w:t>
      </w:r>
      <w:r w:rsidRPr="00606993">
        <w:rPr>
          <w:rFonts w:ascii="Times New Roman" w:hAnsi="Times New Roman" w:cs="Times New Roman"/>
          <w:sz w:val="24"/>
          <w:szCs w:val="24"/>
          <w:lang w:val="en-US"/>
        </w:rPr>
        <w:t>data mining methods, targeting techniques via scoring and feedback mechanism for risk analysis that are implemented by the partnering country. The guideline will be the base for a prospective risk analysis system.</w:t>
      </w:r>
      <w:r>
        <w:rPr>
          <w:rFonts w:ascii="Times New Roman" w:hAnsi="Times New Roman" w:cs="Times New Roman"/>
          <w:sz w:val="24"/>
          <w:szCs w:val="24"/>
          <w:lang w:val="en-US"/>
        </w:rPr>
        <w:t xml:space="preserve"> </w:t>
      </w:r>
    </w:p>
    <w:p w14:paraId="386969F9" w14:textId="77777777" w:rsidR="00E76736" w:rsidRPr="00606993" w:rsidRDefault="00E76736" w:rsidP="00E76736">
      <w:pPr>
        <w:spacing w:after="120"/>
        <w:rPr>
          <w:rFonts w:ascii="Times New Roman" w:hAnsi="Times New Roman" w:cs="Times New Roman"/>
          <w:b/>
          <w:sz w:val="24"/>
          <w:szCs w:val="24"/>
          <w:lang w:val="en-US"/>
        </w:rPr>
      </w:pPr>
      <w:r w:rsidRPr="00606993">
        <w:rPr>
          <w:rFonts w:ascii="Times New Roman" w:hAnsi="Times New Roman" w:cs="Times New Roman"/>
          <w:b/>
          <w:sz w:val="24"/>
          <w:szCs w:val="24"/>
          <w:lang w:val="en-US"/>
        </w:rPr>
        <w:t>Indicators;</w:t>
      </w:r>
    </w:p>
    <w:p w14:paraId="3F13537E" w14:textId="77777777" w:rsidR="00E76736" w:rsidRPr="00606993" w:rsidRDefault="00E76736" w:rsidP="00E76736">
      <w:pPr>
        <w:pStyle w:val="BodyText"/>
        <w:numPr>
          <w:ilvl w:val="0"/>
          <w:numId w:val="1"/>
        </w:numPr>
        <w:spacing w:after="60"/>
        <w:rPr>
          <w:szCs w:val="24"/>
          <w:lang w:val="en-US"/>
        </w:rPr>
      </w:pPr>
      <w:r w:rsidRPr="00606993">
        <w:rPr>
          <w:szCs w:val="24"/>
          <w:lang w:val="en-US"/>
        </w:rPr>
        <w:t xml:space="preserve">The number of trained staff on data mining and targeting will increase during the project.  At least 11 personnel from the Central Risk Management Unit and 100 customs inspectors/officers from the regional customs offices will attend study visits, internships and inbound training courses and will be </w:t>
      </w:r>
      <w:r w:rsidRPr="00606993">
        <w:rPr>
          <w:szCs w:val="24"/>
          <w:lang w:val="en-US" w:eastAsia="tr-TR"/>
        </w:rPr>
        <w:t>certified</w:t>
      </w:r>
      <w:r w:rsidRPr="00606993">
        <w:rPr>
          <w:szCs w:val="24"/>
          <w:lang w:val="en-US"/>
        </w:rPr>
        <w:t xml:space="preserve"> by the end of the project.</w:t>
      </w:r>
    </w:p>
    <w:p w14:paraId="6376E10A" w14:textId="77777777" w:rsidR="00E76736" w:rsidRPr="00606993" w:rsidRDefault="00E76736" w:rsidP="00E76736">
      <w:pPr>
        <w:pStyle w:val="BodyText"/>
        <w:numPr>
          <w:ilvl w:val="0"/>
          <w:numId w:val="1"/>
        </w:numPr>
        <w:spacing w:after="60"/>
        <w:rPr>
          <w:szCs w:val="24"/>
          <w:lang w:val="en-US"/>
        </w:rPr>
      </w:pPr>
      <w:r w:rsidRPr="00D162B7">
        <w:rPr>
          <w:rFonts w:eastAsia="Times New Roman"/>
          <w:szCs w:val="24"/>
          <w:lang w:val="en-US" w:eastAsia="tr-TR"/>
        </w:rPr>
        <w:t xml:space="preserve">Physical checks will be better and more effectively targeted. At least %10 increase at the </w:t>
      </w:r>
      <w:r w:rsidRPr="000468EE">
        <w:rPr>
          <w:rFonts w:eastAsia="Times New Roman"/>
          <w:szCs w:val="24"/>
          <w:lang w:val="en-US" w:eastAsia="tr-TR"/>
        </w:rPr>
        <w:t xml:space="preserve">rate of redress on detailed declaration for both import and export. </w:t>
      </w:r>
      <w:r w:rsidRPr="00606993">
        <w:rPr>
          <w:rFonts w:eastAsia="Times New Roman"/>
          <w:szCs w:val="24"/>
          <w:lang w:val="en-US" w:eastAsia="tr-TR"/>
        </w:rPr>
        <w:t xml:space="preserve">(Verification sources for data on rate of redress on detailed declaration and risk profile numbers are explained on the </w:t>
      </w:r>
      <w:proofErr w:type="spellStart"/>
      <w:r w:rsidRPr="00606993">
        <w:rPr>
          <w:rFonts w:eastAsia="Times New Roman"/>
          <w:szCs w:val="24"/>
          <w:lang w:val="en-US" w:eastAsia="tr-TR"/>
        </w:rPr>
        <w:t>Logframe</w:t>
      </w:r>
      <w:proofErr w:type="spellEnd"/>
      <w:r w:rsidRPr="00606993">
        <w:rPr>
          <w:rFonts w:eastAsia="Times New Roman"/>
          <w:sz w:val="20"/>
          <w:lang w:val="en-US" w:eastAsia="tr-TR"/>
        </w:rPr>
        <w:t>.)</w:t>
      </w:r>
    </w:p>
    <w:p w14:paraId="62A4156C" w14:textId="77777777" w:rsidR="00E76736" w:rsidRPr="00606993" w:rsidRDefault="00E76736" w:rsidP="00E76736">
      <w:pPr>
        <w:pStyle w:val="BodyText"/>
        <w:numPr>
          <w:ilvl w:val="0"/>
          <w:numId w:val="1"/>
        </w:numPr>
        <w:spacing w:after="60"/>
        <w:rPr>
          <w:szCs w:val="24"/>
          <w:lang w:val="en-US"/>
        </w:rPr>
      </w:pPr>
      <w:r w:rsidRPr="00606993">
        <w:rPr>
          <w:rFonts w:eastAsia="Times New Roman"/>
          <w:szCs w:val="24"/>
          <w:lang w:val="en-US" w:eastAsia="tr-TR"/>
        </w:rPr>
        <w:t>At least 10 risk profiles will be created by using scoring techniques.</w:t>
      </w:r>
      <w:r w:rsidRPr="00606993" w:rsidDel="001570E2">
        <w:rPr>
          <w:rStyle w:val="FootnoteReference"/>
          <w:rFonts w:eastAsia="Times New Roman"/>
          <w:szCs w:val="24"/>
          <w:lang w:val="en-US" w:eastAsia="tr-TR"/>
        </w:rPr>
        <w:t xml:space="preserve"> </w:t>
      </w:r>
      <w:r w:rsidRPr="00606993">
        <w:rPr>
          <w:rFonts w:eastAsia="Times New Roman"/>
          <w:szCs w:val="24"/>
          <w:lang w:val="en-US" w:eastAsia="tr-TR"/>
        </w:rPr>
        <w:t xml:space="preserve">(Verification sources for data on rate of redress on detailed declaration and risk profile numbers are explained on the </w:t>
      </w:r>
      <w:proofErr w:type="spellStart"/>
      <w:r w:rsidRPr="00606993">
        <w:rPr>
          <w:rFonts w:eastAsia="Times New Roman"/>
          <w:szCs w:val="24"/>
          <w:lang w:val="en-US" w:eastAsia="tr-TR"/>
        </w:rPr>
        <w:t>Logframe</w:t>
      </w:r>
      <w:proofErr w:type="spellEnd"/>
      <w:r w:rsidRPr="00606993">
        <w:rPr>
          <w:rFonts w:eastAsia="Times New Roman"/>
          <w:szCs w:val="24"/>
          <w:lang w:val="en-US" w:eastAsia="tr-TR"/>
        </w:rPr>
        <w:t>.)</w:t>
      </w:r>
    </w:p>
    <w:p w14:paraId="4BD6B370" w14:textId="77777777" w:rsidR="00E76736" w:rsidRDefault="00E76736" w:rsidP="00E76736">
      <w:pPr>
        <w:pStyle w:val="BodyText"/>
        <w:spacing w:after="60"/>
        <w:ind w:left="142"/>
        <w:rPr>
          <w:szCs w:val="24"/>
          <w:lang w:val="en-US"/>
        </w:rPr>
      </w:pPr>
    </w:p>
    <w:p w14:paraId="06AEBC6A" w14:textId="77777777" w:rsidR="00E76736" w:rsidRDefault="00E76736" w:rsidP="00E76736">
      <w:pPr>
        <w:pStyle w:val="BodyText"/>
        <w:spacing w:after="60"/>
        <w:ind w:left="142"/>
        <w:rPr>
          <w:szCs w:val="24"/>
          <w:lang w:val="en-US"/>
        </w:rPr>
      </w:pPr>
    </w:p>
    <w:p w14:paraId="787ED11F" w14:textId="77777777" w:rsidR="00E76736" w:rsidRDefault="00E76736" w:rsidP="00E76736">
      <w:pPr>
        <w:pStyle w:val="BodyText"/>
        <w:spacing w:after="60"/>
        <w:ind w:left="142"/>
        <w:rPr>
          <w:szCs w:val="24"/>
          <w:lang w:val="en-US"/>
        </w:rPr>
      </w:pPr>
    </w:p>
    <w:p w14:paraId="34298F51" w14:textId="77777777" w:rsidR="00E76736" w:rsidRDefault="00E76736" w:rsidP="00E76736">
      <w:pPr>
        <w:pStyle w:val="BodyText"/>
        <w:spacing w:after="60"/>
        <w:ind w:left="142"/>
        <w:rPr>
          <w:szCs w:val="24"/>
          <w:lang w:val="en-US"/>
        </w:rPr>
      </w:pPr>
    </w:p>
    <w:p w14:paraId="396BF669" w14:textId="77777777" w:rsidR="00E76736" w:rsidRPr="002A5719" w:rsidRDefault="00E76736" w:rsidP="00E76736">
      <w:p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3.4 Activities: </w:t>
      </w:r>
    </w:p>
    <w:p w14:paraId="7DD8E7C4" w14:textId="77777777" w:rsidR="00E76736" w:rsidRPr="004F764F" w:rsidRDefault="00E76736" w:rsidP="00E76736">
      <w:pPr>
        <w:pStyle w:val="BodyText2"/>
        <w:keepNext/>
        <w:rPr>
          <w:rFonts w:ascii="Times New Roman" w:hAnsi="Times New Roman" w:cs="Times New Roman"/>
          <w:b/>
          <w:bCs/>
          <w:sz w:val="24"/>
          <w:szCs w:val="24"/>
          <w:lang w:val="en-US"/>
        </w:rPr>
      </w:pPr>
      <w:r w:rsidRPr="004F764F">
        <w:rPr>
          <w:rFonts w:ascii="Times New Roman" w:hAnsi="Times New Roman" w:cs="Times New Roman"/>
          <w:b/>
          <w:bCs/>
          <w:sz w:val="24"/>
          <w:szCs w:val="24"/>
          <w:lang w:val="en-US"/>
        </w:rPr>
        <w:t>Activity 1- Evaluation</w:t>
      </w:r>
    </w:p>
    <w:p w14:paraId="0540514E" w14:textId="77777777" w:rsidR="00E76736" w:rsidRPr="00E76736" w:rsidRDefault="00E76736" w:rsidP="00E76736">
      <w:pPr>
        <w:pStyle w:val="Header"/>
        <w:numPr>
          <w:ilvl w:val="0"/>
          <w:numId w:val="3"/>
        </w:numPr>
        <w:spacing w:after="60"/>
        <w:jc w:val="both"/>
        <w:rPr>
          <w:sz w:val="24"/>
          <w:szCs w:val="24"/>
          <w:lang w:val="en-US"/>
        </w:rPr>
      </w:pPr>
      <w:r w:rsidRPr="00E76736">
        <w:rPr>
          <w:sz w:val="24"/>
          <w:szCs w:val="24"/>
          <w:lang w:val="en-US"/>
        </w:rPr>
        <w:t>The current situation of the Risk Management System will be evaluated. Especially the data banks that are currently in use and the methods in which we utilize them (collecting and processing data) will be assessed in terms of coherence with risk analysis logic.</w:t>
      </w:r>
      <w:r w:rsidRPr="00E76736">
        <w:rPr>
          <w:rFonts w:eastAsia="Times New Roman"/>
          <w:sz w:val="24"/>
          <w:szCs w:val="24"/>
          <w:lang w:val="en-US" w:eastAsia="tr-TR"/>
        </w:rPr>
        <w:t xml:space="preserve"> (</w:t>
      </w:r>
      <w:r w:rsidRPr="00E76736">
        <w:rPr>
          <w:sz w:val="24"/>
          <w:szCs w:val="24"/>
          <w:lang w:val="en-US"/>
        </w:rPr>
        <w:t>Interpretation is required.)</w:t>
      </w:r>
    </w:p>
    <w:p w14:paraId="0F7BBDA2" w14:textId="77777777" w:rsidR="00E76736" w:rsidRPr="00E76736" w:rsidRDefault="00E76736" w:rsidP="00E76736">
      <w:pPr>
        <w:pStyle w:val="Header"/>
        <w:numPr>
          <w:ilvl w:val="0"/>
          <w:numId w:val="3"/>
        </w:numPr>
        <w:spacing w:after="60"/>
        <w:jc w:val="both"/>
        <w:rPr>
          <w:sz w:val="24"/>
          <w:szCs w:val="24"/>
          <w:lang w:val="en-US"/>
        </w:rPr>
      </w:pPr>
      <w:r w:rsidRPr="00E76736">
        <w:rPr>
          <w:sz w:val="24"/>
          <w:szCs w:val="24"/>
          <w:lang w:val="en-US"/>
        </w:rPr>
        <w:t>A questionnaire aimed at the customs inspectors/</w:t>
      </w:r>
      <w:proofErr w:type="gramStart"/>
      <w:r w:rsidRPr="00E76736">
        <w:rPr>
          <w:sz w:val="24"/>
          <w:szCs w:val="24"/>
          <w:lang w:val="en-US"/>
        </w:rPr>
        <w:t>officers</w:t>
      </w:r>
      <w:r w:rsidRPr="00E76736" w:rsidDel="00030EBE">
        <w:rPr>
          <w:sz w:val="24"/>
          <w:szCs w:val="24"/>
          <w:lang w:val="en-US"/>
        </w:rPr>
        <w:t xml:space="preserve"> </w:t>
      </w:r>
      <w:r w:rsidRPr="00E76736">
        <w:rPr>
          <w:sz w:val="24"/>
          <w:szCs w:val="24"/>
          <w:lang w:val="en-US"/>
        </w:rPr>
        <w:t xml:space="preserve"> will</w:t>
      </w:r>
      <w:proofErr w:type="gramEnd"/>
      <w:r w:rsidRPr="00E76736">
        <w:rPr>
          <w:sz w:val="24"/>
          <w:szCs w:val="24"/>
          <w:lang w:val="en-US"/>
        </w:rPr>
        <w:t xml:space="preserve"> be conducted to examine their assessments and considerations regarding the efficiency of current risk analysis system. </w:t>
      </w:r>
      <w:r w:rsidRPr="00E76736">
        <w:rPr>
          <w:rFonts w:eastAsia="Times New Roman"/>
          <w:sz w:val="24"/>
          <w:szCs w:val="24"/>
          <w:lang w:val="en-US" w:eastAsia="tr-TR"/>
        </w:rPr>
        <w:t>(</w:t>
      </w:r>
      <w:r w:rsidRPr="00E76736">
        <w:rPr>
          <w:sz w:val="24"/>
          <w:szCs w:val="24"/>
          <w:lang w:val="en-US"/>
        </w:rPr>
        <w:t>Translation is required.)</w:t>
      </w:r>
    </w:p>
    <w:p w14:paraId="1926AE58" w14:textId="77777777" w:rsidR="00E76736" w:rsidRPr="00E76736" w:rsidRDefault="00E76736" w:rsidP="00E76736">
      <w:pPr>
        <w:pStyle w:val="Header"/>
        <w:numPr>
          <w:ilvl w:val="0"/>
          <w:numId w:val="3"/>
        </w:numPr>
        <w:spacing w:after="60"/>
        <w:jc w:val="both"/>
        <w:rPr>
          <w:sz w:val="24"/>
          <w:szCs w:val="24"/>
          <w:lang w:val="en-US"/>
        </w:rPr>
      </w:pPr>
      <w:r w:rsidRPr="00E76736">
        <w:rPr>
          <w:sz w:val="24"/>
          <w:szCs w:val="24"/>
          <w:lang w:val="en-US"/>
        </w:rPr>
        <w:t xml:space="preserve">Gap and Needs analysis of the Risk Management System of </w:t>
      </w:r>
      <w:proofErr w:type="spellStart"/>
      <w:r w:rsidRPr="00E76736">
        <w:rPr>
          <w:sz w:val="24"/>
          <w:szCs w:val="24"/>
          <w:lang w:val="en-US"/>
        </w:rPr>
        <w:t>MoCT</w:t>
      </w:r>
      <w:proofErr w:type="spellEnd"/>
      <w:r w:rsidRPr="00E76736">
        <w:rPr>
          <w:sz w:val="24"/>
          <w:szCs w:val="24"/>
          <w:lang w:val="en-US"/>
        </w:rPr>
        <w:t xml:space="preserve"> on data analysis, targeting, profiling will be prepared. </w:t>
      </w:r>
      <w:r w:rsidRPr="00E76736">
        <w:rPr>
          <w:rFonts w:eastAsia="Times New Roman"/>
          <w:sz w:val="24"/>
          <w:szCs w:val="24"/>
          <w:lang w:val="en-US" w:eastAsia="tr-TR"/>
        </w:rPr>
        <w:t>(</w:t>
      </w:r>
      <w:r w:rsidRPr="00E76736">
        <w:rPr>
          <w:sz w:val="24"/>
          <w:szCs w:val="24"/>
          <w:lang w:val="en-US"/>
        </w:rPr>
        <w:t>Translation is required.)</w:t>
      </w:r>
    </w:p>
    <w:p w14:paraId="7BFB2C2C" w14:textId="77777777" w:rsidR="00E76736" w:rsidRPr="004F764F" w:rsidRDefault="00E76736" w:rsidP="00E76736">
      <w:pPr>
        <w:pStyle w:val="Header"/>
        <w:spacing w:after="60"/>
        <w:jc w:val="both"/>
        <w:rPr>
          <w:sz w:val="24"/>
          <w:szCs w:val="24"/>
          <w:lang w:val="en-US"/>
        </w:rPr>
      </w:pPr>
    </w:p>
    <w:p w14:paraId="6DDA9BC1" w14:textId="77777777" w:rsidR="00E76736" w:rsidRPr="004F764F" w:rsidRDefault="00E76736" w:rsidP="00E76736">
      <w:pPr>
        <w:pStyle w:val="BodyText2"/>
        <w:keepNext/>
        <w:rPr>
          <w:rFonts w:ascii="Times New Roman" w:hAnsi="Times New Roman" w:cs="Times New Roman"/>
          <w:b/>
          <w:bCs/>
          <w:sz w:val="24"/>
          <w:szCs w:val="24"/>
          <w:lang w:val="en-US"/>
        </w:rPr>
      </w:pPr>
    </w:p>
    <w:p w14:paraId="76961A0B" w14:textId="77777777" w:rsidR="00E76736" w:rsidRPr="00606993" w:rsidRDefault="00E76736" w:rsidP="00E76736">
      <w:pPr>
        <w:pStyle w:val="BodyText2"/>
        <w:keepNext/>
        <w:rPr>
          <w:rFonts w:ascii="Times New Roman" w:hAnsi="Times New Roman" w:cs="Times New Roman"/>
          <w:b/>
          <w:bCs/>
          <w:sz w:val="24"/>
          <w:szCs w:val="24"/>
          <w:lang w:val="en-US"/>
        </w:rPr>
      </w:pPr>
      <w:r w:rsidRPr="00606993">
        <w:rPr>
          <w:rFonts w:ascii="Times New Roman" w:hAnsi="Times New Roman" w:cs="Times New Roman"/>
          <w:b/>
          <w:bCs/>
          <w:sz w:val="24"/>
          <w:szCs w:val="24"/>
          <w:lang w:val="en-US"/>
        </w:rPr>
        <w:t>Activity 2 – Training</w:t>
      </w:r>
    </w:p>
    <w:p w14:paraId="77721D97" w14:textId="77777777" w:rsidR="00E76736" w:rsidRPr="00606993" w:rsidRDefault="00E76736" w:rsidP="00E76736">
      <w:pPr>
        <w:pStyle w:val="Header"/>
        <w:numPr>
          <w:ilvl w:val="0"/>
          <w:numId w:val="4"/>
        </w:numPr>
        <w:spacing w:after="60"/>
        <w:jc w:val="both"/>
        <w:rPr>
          <w:sz w:val="24"/>
          <w:szCs w:val="24"/>
          <w:lang w:val="en-US"/>
        </w:rPr>
      </w:pPr>
      <w:r w:rsidRPr="00606993">
        <w:rPr>
          <w:sz w:val="24"/>
          <w:szCs w:val="24"/>
          <w:lang w:val="en-US"/>
        </w:rPr>
        <w:t xml:space="preserve">1 study visit and 3 internships will be arranged to see how an EU member state’s practices on data </w:t>
      </w:r>
      <w:r w:rsidRPr="00D162B7">
        <w:rPr>
          <w:sz w:val="24"/>
          <w:szCs w:val="24"/>
          <w:lang w:val="en-US"/>
        </w:rPr>
        <w:t>mining and targeting via scoring are carried out</w:t>
      </w:r>
      <w:r w:rsidRPr="00D162B7">
        <w:rPr>
          <w:b/>
          <w:bCs/>
          <w:sz w:val="24"/>
          <w:szCs w:val="24"/>
          <w:lang w:val="en-US"/>
        </w:rPr>
        <w:t xml:space="preserve">. </w:t>
      </w:r>
      <w:r w:rsidRPr="00D162B7">
        <w:rPr>
          <w:sz w:val="24"/>
          <w:szCs w:val="24"/>
          <w:lang w:val="en-US"/>
        </w:rPr>
        <w:t xml:space="preserve">Study visit will be arranged to see the practices of </w:t>
      </w:r>
      <w:r w:rsidRPr="000468EE">
        <w:rPr>
          <w:sz w:val="24"/>
          <w:szCs w:val="24"/>
          <w:lang w:val="en-US"/>
        </w:rPr>
        <w:t xml:space="preserve">an EU member country whose risk analysis system and related feedback mechanism are considerably developed. The duration of program will be 5 working days. </w:t>
      </w:r>
      <w:r w:rsidRPr="00606993">
        <w:rPr>
          <w:sz w:val="24"/>
          <w:szCs w:val="24"/>
          <w:lang w:val="en-US"/>
        </w:rPr>
        <w:t xml:space="preserve">1 study visit including 5 participants for 5 days and 3 internships including 2 participants in each for 10 days will be organized. The fact that the Project is highly grounded on the need to acquire knowledge of and practices implemented by the participant country renders internships more significant for the Project in question since internships are more effective than study visits in enabling the beneficiary country to make more intensive and deep observations. That is why the project is designed to have a high number of internship activity. </w:t>
      </w:r>
      <w:r w:rsidRPr="00606993">
        <w:rPr>
          <w:rFonts w:eastAsia="Times New Roman"/>
          <w:sz w:val="24"/>
          <w:szCs w:val="24"/>
          <w:lang w:val="en-US" w:eastAsia="tr-TR"/>
        </w:rPr>
        <w:t>(</w:t>
      </w:r>
      <w:r w:rsidRPr="00606993">
        <w:rPr>
          <w:sz w:val="24"/>
          <w:szCs w:val="24"/>
          <w:lang w:val="en-US"/>
        </w:rPr>
        <w:t>Interpretation is required.)</w:t>
      </w:r>
    </w:p>
    <w:p w14:paraId="6FE624F6" w14:textId="77777777" w:rsidR="00E76736" w:rsidRPr="00606993" w:rsidRDefault="00E76736" w:rsidP="00E76736">
      <w:pPr>
        <w:pStyle w:val="Header"/>
        <w:numPr>
          <w:ilvl w:val="0"/>
          <w:numId w:val="4"/>
        </w:numPr>
        <w:spacing w:after="60"/>
        <w:jc w:val="both"/>
        <w:rPr>
          <w:sz w:val="24"/>
          <w:szCs w:val="24"/>
          <w:lang w:val="en-US"/>
        </w:rPr>
      </w:pPr>
      <w:r w:rsidRPr="00D162B7">
        <w:rPr>
          <w:sz w:val="24"/>
          <w:szCs w:val="24"/>
          <w:lang w:val="en-US"/>
        </w:rPr>
        <w:t xml:space="preserve">Selected staff of </w:t>
      </w:r>
      <w:proofErr w:type="spellStart"/>
      <w:r w:rsidRPr="00D162B7">
        <w:rPr>
          <w:sz w:val="24"/>
          <w:szCs w:val="24"/>
          <w:lang w:val="en-US"/>
        </w:rPr>
        <w:t>MoCT</w:t>
      </w:r>
      <w:proofErr w:type="spellEnd"/>
      <w:r w:rsidRPr="00D162B7">
        <w:rPr>
          <w:sz w:val="24"/>
          <w:szCs w:val="24"/>
          <w:lang w:val="en-US"/>
        </w:rPr>
        <w:t xml:space="preserve"> Risk Management Unit will be trained on data mining and targeting via scoring.</w:t>
      </w:r>
      <w:r w:rsidRPr="000468EE">
        <w:rPr>
          <w:sz w:val="24"/>
          <w:szCs w:val="24"/>
          <w:lang w:val="en-US"/>
        </w:rPr>
        <w:t xml:space="preserve"> </w:t>
      </w:r>
      <w:r w:rsidRPr="00606993">
        <w:rPr>
          <w:rFonts w:eastAsia="Times New Roman"/>
          <w:sz w:val="24"/>
          <w:szCs w:val="24"/>
          <w:lang w:val="en-US" w:eastAsia="tr-TR"/>
        </w:rPr>
        <w:t>(</w:t>
      </w:r>
      <w:r w:rsidRPr="00606993">
        <w:rPr>
          <w:sz w:val="24"/>
          <w:szCs w:val="24"/>
          <w:lang w:val="en-US"/>
        </w:rPr>
        <w:t>Interpretation is required.)</w:t>
      </w:r>
    </w:p>
    <w:p w14:paraId="6B24DBFD" w14:textId="77777777" w:rsidR="00E76736" w:rsidRPr="00606993" w:rsidRDefault="00E76736" w:rsidP="00E76736">
      <w:pPr>
        <w:pStyle w:val="Header"/>
        <w:numPr>
          <w:ilvl w:val="0"/>
          <w:numId w:val="4"/>
        </w:numPr>
        <w:spacing w:after="60"/>
        <w:jc w:val="both"/>
        <w:rPr>
          <w:sz w:val="24"/>
          <w:szCs w:val="24"/>
          <w:lang w:val="en-US"/>
        </w:rPr>
      </w:pPr>
      <w:r w:rsidRPr="00606993">
        <w:rPr>
          <w:sz w:val="24"/>
          <w:szCs w:val="24"/>
          <w:lang w:val="en-US"/>
        </w:rPr>
        <w:t>4 training workshops on the links between targeting results and feedback mechanism will be arranged with the inclusion of customs inspectors/officers</w:t>
      </w:r>
      <w:r w:rsidRPr="00606993" w:rsidDel="00030EBE">
        <w:rPr>
          <w:sz w:val="24"/>
          <w:szCs w:val="24"/>
          <w:lang w:val="en-US"/>
        </w:rPr>
        <w:t xml:space="preserve"> </w:t>
      </w:r>
      <w:r w:rsidRPr="00606993">
        <w:rPr>
          <w:sz w:val="24"/>
          <w:szCs w:val="24"/>
          <w:lang w:val="en-US"/>
        </w:rPr>
        <w:t xml:space="preserve">in the prominent cities such as; Ankara, İstanbul, İzmir and Mersin. </w:t>
      </w:r>
    </w:p>
    <w:p w14:paraId="00186509" w14:textId="77777777" w:rsidR="00E76736" w:rsidRDefault="00E76736" w:rsidP="00E76736">
      <w:pPr>
        <w:pStyle w:val="Header"/>
        <w:spacing w:after="60"/>
        <w:jc w:val="both"/>
        <w:rPr>
          <w:sz w:val="24"/>
          <w:szCs w:val="24"/>
          <w:lang w:val="en-US"/>
        </w:rPr>
      </w:pPr>
      <w:r w:rsidRPr="00894788">
        <w:rPr>
          <w:sz w:val="24"/>
          <w:szCs w:val="24"/>
          <w:lang w:val="en-US"/>
        </w:rPr>
        <w:t xml:space="preserve"> </w:t>
      </w:r>
    </w:p>
    <w:p w14:paraId="42E8C1F1" w14:textId="77777777" w:rsidR="00E76736" w:rsidRDefault="00E76736" w:rsidP="00E76736">
      <w:pPr>
        <w:pStyle w:val="Header"/>
        <w:spacing w:after="60"/>
        <w:jc w:val="both"/>
        <w:rPr>
          <w:sz w:val="24"/>
          <w:szCs w:val="24"/>
          <w:lang w:val="en-US"/>
        </w:rPr>
      </w:pPr>
    </w:p>
    <w:p w14:paraId="766512D1" w14:textId="77777777" w:rsidR="00E76736" w:rsidRDefault="00E76736" w:rsidP="00E76736">
      <w:pPr>
        <w:pStyle w:val="Header"/>
        <w:spacing w:after="60"/>
        <w:jc w:val="both"/>
        <w:rPr>
          <w:sz w:val="24"/>
          <w:szCs w:val="24"/>
          <w:lang w:val="en-US"/>
        </w:rPr>
      </w:pPr>
    </w:p>
    <w:p w14:paraId="1E8FC25B" w14:textId="77777777" w:rsidR="00E76736" w:rsidRDefault="00E76736" w:rsidP="00E76736">
      <w:pPr>
        <w:pStyle w:val="Header"/>
        <w:spacing w:after="60"/>
        <w:jc w:val="both"/>
        <w:rPr>
          <w:sz w:val="24"/>
          <w:szCs w:val="24"/>
          <w:lang w:val="en-US"/>
        </w:rPr>
      </w:pPr>
    </w:p>
    <w:p w14:paraId="0C1FDC3A" w14:textId="77777777" w:rsidR="00E76736" w:rsidRPr="00513434" w:rsidRDefault="00E76736" w:rsidP="00E76736">
      <w:pPr>
        <w:pStyle w:val="Header"/>
        <w:spacing w:after="60"/>
        <w:jc w:val="both"/>
        <w:rPr>
          <w:sz w:val="24"/>
          <w:szCs w:val="24"/>
          <w:lang w:val="en-US"/>
        </w:rPr>
      </w:pPr>
    </w:p>
    <w:p w14:paraId="3D505544" w14:textId="77777777" w:rsidR="00E76736" w:rsidRPr="002A5719" w:rsidRDefault="00E76736" w:rsidP="00E76736">
      <w:p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3.5 Means/ Input from the MS Partner Administration: </w:t>
      </w:r>
    </w:p>
    <w:p w14:paraId="4DE3F462" w14:textId="77777777" w:rsidR="00E76736" w:rsidRPr="002A5719" w:rsidRDefault="00E76736" w:rsidP="00E76736">
      <w:pPr>
        <w:ind w:left="708"/>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3.5.1 Profile and tasks of the Project Leader </w:t>
      </w:r>
    </w:p>
    <w:p w14:paraId="3D2335E8" w14:textId="77777777" w:rsidR="00E76736" w:rsidRPr="004F764F" w:rsidRDefault="00E76736" w:rsidP="00E76736">
      <w:pPr>
        <w:tabs>
          <w:tab w:val="left" w:pos="360"/>
        </w:tabs>
        <w:ind w:right="23"/>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lastRenderedPageBreak/>
        <w:t>Project Leader should have experience on customs legislation and risk management, implementation of international projects and present and defend project input and expected outputs, manage the project team, prepare project management reports, help overcome project related problems. He/she should also have international experience. He/she will be responsible for overall implementation of the project. Furthermore, project leader will manage financial issues and coordination.</w:t>
      </w:r>
    </w:p>
    <w:p w14:paraId="0AD7EB1D" w14:textId="77777777" w:rsidR="00E76736" w:rsidRPr="002A5719" w:rsidRDefault="00E76736" w:rsidP="00E76736">
      <w:pPr>
        <w:pStyle w:val="ListParagraph"/>
        <w:numPr>
          <w:ilvl w:val="2"/>
          <w:numId w:val="4"/>
        </w:numPr>
        <w:rPr>
          <w:rFonts w:ascii="Times New Roman" w:hAnsi="Times New Roman" w:cs="Times New Roman"/>
          <w:b/>
          <w:sz w:val="24"/>
          <w:szCs w:val="24"/>
          <w:lang w:val="en-US"/>
        </w:rPr>
      </w:pPr>
      <w:r w:rsidRPr="002A5719">
        <w:rPr>
          <w:rFonts w:ascii="Times New Roman" w:hAnsi="Times New Roman" w:cs="Times New Roman"/>
          <w:b/>
          <w:sz w:val="24"/>
          <w:szCs w:val="24"/>
          <w:lang w:val="en-US"/>
        </w:rPr>
        <w:t xml:space="preserve">Profile and tasks of the risk management experts </w:t>
      </w:r>
    </w:p>
    <w:p w14:paraId="1863653F" w14:textId="77777777" w:rsidR="00E76736" w:rsidRPr="004F764F" w:rsidRDefault="00E76736" w:rsidP="00E76736">
      <w:pPr>
        <w:pStyle w:val="ListParagraph"/>
        <w:ind w:left="1428"/>
        <w:rPr>
          <w:rFonts w:ascii="Times New Roman" w:hAnsi="Times New Roman" w:cs="Times New Roman"/>
          <w:sz w:val="24"/>
          <w:szCs w:val="24"/>
          <w:lang w:val="en-US"/>
        </w:rPr>
      </w:pPr>
    </w:p>
    <w:p w14:paraId="382FCDB8" w14:textId="77777777" w:rsidR="00E76736" w:rsidRPr="004F764F" w:rsidRDefault="00E76736" w:rsidP="00E76736">
      <w:pPr>
        <w:pStyle w:val="ListParagraph"/>
        <w:numPr>
          <w:ilvl w:val="0"/>
          <w:numId w:val="5"/>
        </w:numPr>
        <w:spacing w:after="0" w:line="240" w:lineRule="auto"/>
        <w:jc w:val="both"/>
        <w:rPr>
          <w:rFonts w:ascii="Times New Roman" w:hAnsi="Times New Roman" w:cs="Times New Roman"/>
          <w:sz w:val="24"/>
          <w:szCs w:val="24"/>
        </w:rPr>
      </w:pPr>
      <w:proofErr w:type="spellStart"/>
      <w:r w:rsidRPr="004F764F">
        <w:rPr>
          <w:rFonts w:ascii="Times New Roman" w:hAnsi="Times New Roman" w:cs="Times New Roman"/>
          <w:sz w:val="24"/>
          <w:szCs w:val="24"/>
        </w:rPr>
        <w:t>Extensive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knowledge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expertise</w:t>
      </w:r>
      <w:proofErr w:type="spellEnd"/>
      <w:r w:rsidRPr="004F764F">
        <w:rPr>
          <w:rFonts w:ascii="Times New Roman" w:hAnsi="Times New Roman" w:cs="Times New Roman"/>
          <w:sz w:val="24"/>
          <w:szCs w:val="24"/>
        </w:rPr>
        <w:t xml:space="preserve"> in </w:t>
      </w:r>
      <w:proofErr w:type="spellStart"/>
      <w:r w:rsidRPr="004F764F">
        <w:rPr>
          <w:rFonts w:ascii="Times New Roman" w:hAnsi="Times New Roman" w:cs="Times New Roman"/>
          <w:sz w:val="24"/>
          <w:szCs w:val="24"/>
        </w:rPr>
        <w:t>customs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w:t>
      </w:r>
      <w:proofErr w:type="spellStart"/>
      <w:r w:rsidRPr="004F764F">
        <w:rPr>
          <w:rFonts w:ascii="Times New Roman" w:hAnsi="Times New Roman" w:cs="Times New Roman"/>
          <w:sz w:val="24"/>
          <w:szCs w:val="24"/>
        </w:rPr>
        <w:t>or</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customs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enforcement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activities</w:t>
      </w:r>
      <w:proofErr w:type="spellEnd"/>
      <w:r w:rsidRPr="004F764F">
        <w:rPr>
          <w:rFonts w:ascii="Times New Roman" w:hAnsi="Times New Roman" w:cs="Times New Roman"/>
          <w:sz w:val="24"/>
          <w:szCs w:val="24"/>
        </w:rPr>
        <w:t>,</w:t>
      </w:r>
    </w:p>
    <w:p w14:paraId="1CF3EFA7" w14:textId="77777777" w:rsidR="00E76736" w:rsidRPr="004F764F" w:rsidRDefault="00E76736" w:rsidP="00E76736">
      <w:pPr>
        <w:pStyle w:val="ListParagraph"/>
        <w:numPr>
          <w:ilvl w:val="0"/>
          <w:numId w:val="5"/>
        </w:numPr>
        <w:spacing w:after="0" w:line="240" w:lineRule="auto"/>
        <w:jc w:val="both"/>
        <w:rPr>
          <w:rFonts w:ascii="Times New Roman" w:hAnsi="Times New Roman" w:cs="Times New Roman"/>
          <w:sz w:val="24"/>
          <w:szCs w:val="24"/>
        </w:rPr>
      </w:pPr>
      <w:r w:rsidRPr="004F764F">
        <w:rPr>
          <w:rFonts w:ascii="Times New Roman" w:hAnsi="Times New Roman" w:cs="Times New Roman"/>
          <w:sz w:val="24"/>
          <w:szCs w:val="24"/>
        </w:rPr>
        <w:t xml:space="preserve">Minimum 5 </w:t>
      </w:r>
      <w:proofErr w:type="spellStart"/>
      <w:r w:rsidRPr="004F764F">
        <w:rPr>
          <w:rFonts w:ascii="Times New Roman" w:hAnsi="Times New Roman" w:cs="Times New Roman"/>
          <w:sz w:val="24"/>
          <w:szCs w:val="24"/>
        </w:rPr>
        <w:t>years</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professional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experience</w:t>
      </w:r>
      <w:proofErr w:type="spellEnd"/>
      <w:r w:rsidRPr="004F764F">
        <w:rPr>
          <w:rFonts w:ascii="Times New Roman" w:hAnsi="Times New Roman" w:cs="Times New Roman"/>
          <w:sz w:val="24"/>
          <w:szCs w:val="24"/>
        </w:rPr>
        <w:t xml:space="preserve"> in risk </w:t>
      </w:r>
      <w:proofErr w:type="spellStart"/>
      <w:r w:rsidRPr="004F764F">
        <w:rPr>
          <w:rFonts w:ascii="Times New Roman" w:hAnsi="Times New Roman" w:cs="Times New Roman"/>
          <w:sz w:val="24"/>
          <w:szCs w:val="24"/>
        </w:rPr>
        <w:t>management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customs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inspection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area</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with</w:t>
      </w:r>
      <w:proofErr w:type="spellEnd"/>
      <w:r w:rsidRPr="004F764F">
        <w:rPr>
          <w:rFonts w:ascii="Times New Roman" w:hAnsi="Times New Roman" w:cs="Times New Roman"/>
          <w:sz w:val="24"/>
          <w:szCs w:val="24"/>
        </w:rPr>
        <w:t xml:space="preserve"> minimum 2 </w:t>
      </w:r>
      <w:proofErr w:type="spellStart"/>
      <w:r w:rsidRPr="004F764F">
        <w:rPr>
          <w:rFonts w:ascii="Times New Roman" w:hAnsi="Times New Roman" w:cs="Times New Roman"/>
          <w:sz w:val="24"/>
          <w:szCs w:val="24"/>
        </w:rPr>
        <w:t>year</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practical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experience</w:t>
      </w:r>
      <w:proofErr w:type="spellEnd"/>
      <w:r w:rsidRPr="004F764F">
        <w:rPr>
          <w:rFonts w:ascii="Times New Roman" w:hAnsi="Times New Roman" w:cs="Times New Roman"/>
          <w:sz w:val="24"/>
          <w:szCs w:val="24"/>
        </w:rPr>
        <w:t xml:space="preserve"> at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local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level</w:t>
      </w:r>
      <w:proofErr w:type="spellEnd"/>
      <w:r w:rsidRPr="004F764F">
        <w:rPr>
          <w:rFonts w:ascii="Times New Roman" w:hAnsi="Times New Roman" w:cs="Times New Roman"/>
          <w:sz w:val="24"/>
          <w:szCs w:val="24"/>
        </w:rPr>
        <w:t>,</w:t>
      </w:r>
    </w:p>
    <w:p w14:paraId="553D8B0B" w14:textId="77777777" w:rsidR="00E76736" w:rsidRPr="004F764F" w:rsidRDefault="00E76736" w:rsidP="00E76736">
      <w:pPr>
        <w:pStyle w:val="ListParagraph"/>
        <w:numPr>
          <w:ilvl w:val="0"/>
          <w:numId w:val="5"/>
        </w:numPr>
        <w:spacing w:after="0" w:line="240" w:lineRule="auto"/>
        <w:jc w:val="both"/>
        <w:rPr>
          <w:rFonts w:ascii="Times New Roman" w:hAnsi="Times New Roman" w:cs="Times New Roman"/>
          <w:sz w:val="24"/>
          <w:szCs w:val="24"/>
        </w:rPr>
      </w:pPr>
      <w:r w:rsidRPr="004F764F">
        <w:rPr>
          <w:rFonts w:ascii="Times New Roman" w:eastAsia="Times New Roman" w:hAnsi="Times New Roman" w:cs="Times New Roman"/>
          <w:sz w:val="24"/>
          <w:szCs w:val="24"/>
          <w:lang w:eastAsia="tr-TR"/>
        </w:rPr>
        <w:t xml:space="preserve">Sound </w:t>
      </w:r>
      <w:proofErr w:type="spellStart"/>
      <w:r w:rsidRPr="004F764F">
        <w:rPr>
          <w:rFonts w:ascii="Times New Roman" w:eastAsia="Times New Roman" w:hAnsi="Times New Roman" w:cs="Times New Roman"/>
          <w:sz w:val="24"/>
          <w:szCs w:val="24"/>
          <w:lang w:eastAsia="tr-TR"/>
        </w:rPr>
        <w:t>knowledge</w:t>
      </w:r>
      <w:proofErr w:type="spellEnd"/>
      <w:r w:rsidRPr="004F764F">
        <w:rPr>
          <w:rFonts w:ascii="Times New Roman" w:eastAsia="Times New Roman" w:hAnsi="Times New Roman" w:cs="Times New Roman"/>
          <w:sz w:val="24"/>
          <w:szCs w:val="24"/>
          <w:lang w:eastAsia="tr-TR"/>
        </w:rPr>
        <w:t xml:space="preserve"> of </w:t>
      </w:r>
      <w:proofErr w:type="spellStart"/>
      <w:r w:rsidRPr="004F764F">
        <w:rPr>
          <w:rFonts w:ascii="Times New Roman" w:eastAsia="Times New Roman" w:hAnsi="Times New Roman" w:cs="Times New Roman"/>
          <w:sz w:val="24"/>
          <w:szCs w:val="24"/>
          <w:lang w:eastAsia="tr-TR"/>
        </w:rPr>
        <w:t>legislation</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and</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policies</w:t>
      </w:r>
      <w:proofErr w:type="spellEnd"/>
      <w:r w:rsidRPr="004F764F">
        <w:rPr>
          <w:rFonts w:ascii="Times New Roman" w:eastAsia="Times New Roman" w:hAnsi="Times New Roman" w:cs="Times New Roman"/>
          <w:sz w:val="24"/>
          <w:szCs w:val="24"/>
          <w:lang w:eastAsia="tr-TR"/>
        </w:rPr>
        <w:t xml:space="preserve"> of </w:t>
      </w:r>
      <w:proofErr w:type="spellStart"/>
      <w:r w:rsidRPr="004F764F">
        <w:rPr>
          <w:rFonts w:ascii="Times New Roman" w:eastAsia="Times New Roman" w:hAnsi="Times New Roman" w:cs="Times New Roman"/>
          <w:sz w:val="24"/>
          <w:szCs w:val="24"/>
          <w:lang w:eastAsia="tr-TR"/>
        </w:rPr>
        <w:t>the</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European</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Union</w:t>
      </w:r>
      <w:proofErr w:type="spellEnd"/>
      <w:r w:rsidRPr="004F764F">
        <w:rPr>
          <w:rFonts w:ascii="Times New Roman" w:eastAsia="Times New Roman" w:hAnsi="Times New Roman" w:cs="Times New Roman"/>
          <w:sz w:val="24"/>
          <w:szCs w:val="24"/>
          <w:lang w:eastAsia="tr-TR"/>
        </w:rPr>
        <w:t xml:space="preserve">, in </w:t>
      </w:r>
      <w:proofErr w:type="spellStart"/>
      <w:r w:rsidRPr="004F764F">
        <w:rPr>
          <w:rFonts w:ascii="Times New Roman" w:eastAsia="Times New Roman" w:hAnsi="Times New Roman" w:cs="Times New Roman"/>
          <w:sz w:val="24"/>
          <w:szCs w:val="24"/>
          <w:lang w:eastAsia="tr-TR"/>
        </w:rPr>
        <w:t>relation</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to</w:t>
      </w:r>
      <w:proofErr w:type="spellEnd"/>
      <w:r w:rsidRPr="004F764F">
        <w:rPr>
          <w:rFonts w:ascii="Times New Roman" w:eastAsia="Times New Roman" w:hAnsi="Times New Roman" w:cs="Times New Roman"/>
          <w:sz w:val="24"/>
          <w:szCs w:val="24"/>
          <w:lang w:eastAsia="tr-TR"/>
        </w:rPr>
        <w:t xml:space="preserve"> </w:t>
      </w:r>
      <w:proofErr w:type="spellStart"/>
      <w:r w:rsidRPr="004F764F">
        <w:rPr>
          <w:rFonts w:ascii="Times New Roman" w:eastAsia="Times New Roman" w:hAnsi="Times New Roman" w:cs="Times New Roman"/>
          <w:sz w:val="24"/>
          <w:szCs w:val="24"/>
          <w:lang w:eastAsia="tr-TR"/>
        </w:rPr>
        <w:t>the</w:t>
      </w:r>
      <w:proofErr w:type="spellEnd"/>
      <w:r w:rsidRPr="004F764F">
        <w:rPr>
          <w:rFonts w:ascii="Times New Roman" w:eastAsia="Times New Roman" w:hAnsi="Times New Roman" w:cs="Times New Roman"/>
          <w:sz w:val="24"/>
          <w:szCs w:val="24"/>
          <w:lang w:eastAsia="tr-TR"/>
        </w:rPr>
        <w:t xml:space="preserve"> risk </w:t>
      </w:r>
      <w:proofErr w:type="spellStart"/>
      <w:r w:rsidRPr="004F764F">
        <w:rPr>
          <w:rFonts w:ascii="Times New Roman" w:eastAsia="Times New Roman" w:hAnsi="Times New Roman" w:cs="Times New Roman"/>
          <w:sz w:val="24"/>
          <w:szCs w:val="24"/>
          <w:lang w:eastAsia="tr-TR"/>
        </w:rPr>
        <w:t>management</w:t>
      </w:r>
      <w:proofErr w:type="spellEnd"/>
      <w:r w:rsidRPr="004F764F">
        <w:rPr>
          <w:rFonts w:ascii="Times New Roman" w:eastAsia="Times New Roman" w:hAnsi="Times New Roman" w:cs="Times New Roman"/>
          <w:sz w:val="24"/>
          <w:szCs w:val="24"/>
          <w:lang w:eastAsia="tr-TR"/>
        </w:rPr>
        <w:t xml:space="preserve"> </w:t>
      </w:r>
      <w:r w:rsidRPr="004F764F">
        <w:rPr>
          <w:rFonts w:ascii="Times New Roman" w:hAnsi="Times New Roman" w:cs="Times New Roman"/>
          <w:bCs/>
          <w:iCs/>
          <w:sz w:val="24"/>
          <w:szCs w:val="24"/>
          <w:lang w:eastAsia="tr-TR"/>
        </w:rPr>
        <w:t xml:space="preserve">in </w:t>
      </w:r>
      <w:proofErr w:type="spellStart"/>
      <w:r w:rsidRPr="004F764F">
        <w:rPr>
          <w:rFonts w:ascii="Times New Roman" w:hAnsi="Times New Roman" w:cs="Times New Roman"/>
          <w:bCs/>
          <w:iCs/>
          <w:sz w:val="24"/>
          <w:szCs w:val="24"/>
          <w:lang w:eastAsia="tr-TR"/>
        </w:rPr>
        <w:t>the</w:t>
      </w:r>
      <w:proofErr w:type="spellEnd"/>
      <w:r w:rsidRPr="004F764F">
        <w:rPr>
          <w:rFonts w:ascii="Times New Roman" w:hAnsi="Times New Roman" w:cs="Times New Roman"/>
          <w:bCs/>
          <w:iCs/>
          <w:sz w:val="24"/>
          <w:szCs w:val="24"/>
          <w:lang w:eastAsia="tr-TR"/>
        </w:rPr>
        <w:t xml:space="preserve"> </w:t>
      </w:r>
      <w:proofErr w:type="spellStart"/>
      <w:r w:rsidRPr="004F764F">
        <w:rPr>
          <w:rFonts w:ascii="Times New Roman" w:hAnsi="Times New Roman" w:cs="Times New Roman"/>
          <w:bCs/>
          <w:iCs/>
          <w:sz w:val="24"/>
          <w:szCs w:val="24"/>
          <w:lang w:eastAsia="tr-TR"/>
        </w:rPr>
        <w:t>Community</w:t>
      </w:r>
      <w:proofErr w:type="spellEnd"/>
    </w:p>
    <w:p w14:paraId="350C19BC" w14:textId="77777777" w:rsidR="00E76736" w:rsidRPr="00BA095A" w:rsidRDefault="00E76736" w:rsidP="00E76736">
      <w:pPr>
        <w:pStyle w:val="ListParagraph"/>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4F764F">
        <w:rPr>
          <w:rFonts w:ascii="Times New Roman" w:hAnsi="Times New Roman" w:cs="Times New Roman"/>
          <w:sz w:val="24"/>
          <w:szCs w:val="24"/>
          <w:lang w:eastAsia="tr-TR"/>
        </w:rPr>
        <w:t xml:space="preserve">Sound </w:t>
      </w:r>
      <w:proofErr w:type="spellStart"/>
      <w:r w:rsidRPr="004F764F">
        <w:rPr>
          <w:rFonts w:ascii="Times New Roman" w:hAnsi="Times New Roman" w:cs="Times New Roman"/>
          <w:sz w:val="24"/>
          <w:szCs w:val="24"/>
          <w:lang w:eastAsia="tr-TR"/>
        </w:rPr>
        <w:t>knowledge</w:t>
      </w:r>
      <w:proofErr w:type="spellEnd"/>
      <w:r w:rsidRPr="004F764F">
        <w:rPr>
          <w:rFonts w:ascii="Times New Roman" w:hAnsi="Times New Roman" w:cs="Times New Roman"/>
          <w:sz w:val="24"/>
          <w:szCs w:val="24"/>
          <w:lang w:eastAsia="tr-TR"/>
        </w:rPr>
        <w:t xml:space="preserve"> of English, </w:t>
      </w:r>
      <w:proofErr w:type="spellStart"/>
      <w:r w:rsidRPr="004F764F">
        <w:rPr>
          <w:rFonts w:ascii="Times New Roman" w:hAnsi="Times New Roman" w:cs="Times New Roman"/>
          <w:sz w:val="24"/>
          <w:szCs w:val="24"/>
        </w:rPr>
        <w:t>appropriate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knowledge</w:t>
      </w:r>
      <w:proofErr w:type="spellEnd"/>
      <w:r w:rsidRPr="004F764F">
        <w:rPr>
          <w:rFonts w:ascii="Times New Roman" w:hAnsi="Times New Roman" w:cs="Times New Roman"/>
          <w:sz w:val="24"/>
          <w:szCs w:val="24"/>
        </w:rPr>
        <w:t xml:space="preserve"> in </w:t>
      </w:r>
      <w:proofErr w:type="spellStart"/>
      <w:r w:rsidRPr="004F764F">
        <w:rPr>
          <w:rFonts w:ascii="Times New Roman" w:hAnsi="Times New Roman" w:cs="Times New Roman"/>
          <w:sz w:val="24"/>
          <w:szCs w:val="24"/>
        </w:rPr>
        <w:t>writing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strategic</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documents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carrying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out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training</w:t>
      </w:r>
      <w:proofErr w:type="spellEnd"/>
      <w:r w:rsidRPr="004F764F">
        <w:rPr>
          <w:rFonts w:ascii="Times New Roman" w:hAnsi="Times New Roman" w:cs="Times New Roman"/>
          <w:sz w:val="24"/>
          <w:szCs w:val="24"/>
        </w:rPr>
        <w:t xml:space="preserve"> on </w:t>
      </w:r>
      <w:proofErr w:type="spellStart"/>
      <w:r w:rsidRPr="004F764F">
        <w:rPr>
          <w:rFonts w:ascii="Times New Roman" w:hAnsi="Times New Roman" w:cs="Times New Roman"/>
          <w:sz w:val="24"/>
          <w:szCs w:val="24"/>
        </w:rPr>
        <w:t>methodology</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strategy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development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good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computer</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skills</w:t>
      </w:r>
      <w:proofErr w:type="spellEnd"/>
      <w:r w:rsidRPr="004F764F">
        <w:rPr>
          <w:rFonts w:ascii="Times New Roman" w:hAnsi="Times New Roman" w:cs="Times New Roman"/>
          <w:sz w:val="24"/>
          <w:szCs w:val="24"/>
        </w:rPr>
        <w:t>.</w:t>
      </w:r>
    </w:p>
    <w:p w14:paraId="2C441AFD" w14:textId="77777777" w:rsidR="00E76736" w:rsidRPr="004F764F" w:rsidRDefault="00E76736" w:rsidP="00E76736">
      <w:pPr>
        <w:pStyle w:val="ListParagraph"/>
        <w:autoSpaceDE w:val="0"/>
        <w:autoSpaceDN w:val="0"/>
        <w:adjustRightInd w:val="0"/>
        <w:spacing w:after="0" w:line="240" w:lineRule="auto"/>
        <w:jc w:val="both"/>
        <w:rPr>
          <w:rFonts w:ascii="Times New Roman" w:eastAsia="Times New Roman" w:hAnsi="Times New Roman" w:cs="Times New Roman"/>
          <w:sz w:val="24"/>
          <w:szCs w:val="24"/>
          <w:lang w:eastAsia="tr-TR"/>
        </w:rPr>
      </w:pPr>
    </w:p>
    <w:p w14:paraId="4BCC1FA5" w14:textId="77777777" w:rsidR="00E76736" w:rsidRPr="002A5719" w:rsidRDefault="00E76736" w:rsidP="00E76736">
      <w:pPr>
        <w:pStyle w:val="ListParagraph"/>
        <w:numPr>
          <w:ilvl w:val="2"/>
          <w:numId w:val="4"/>
        </w:numPr>
        <w:rPr>
          <w:rFonts w:ascii="Times New Roman" w:hAnsi="Times New Roman" w:cs="Times New Roman"/>
          <w:b/>
          <w:sz w:val="24"/>
          <w:szCs w:val="24"/>
          <w:lang w:val="en-US"/>
        </w:rPr>
      </w:pPr>
      <w:r w:rsidRPr="002A5719">
        <w:rPr>
          <w:rFonts w:ascii="Times New Roman" w:hAnsi="Times New Roman" w:cs="Times New Roman"/>
          <w:b/>
          <w:sz w:val="24"/>
          <w:szCs w:val="24"/>
          <w:lang w:val="en-US"/>
        </w:rPr>
        <w:t>Profile and tasks of the training experts</w:t>
      </w:r>
    </w:p>
    <w:p w14:paraId="70E6DE92" w14:textId="77777777" w:rsidR="00E76736" w:rsidRPr="004F764F" w:rsidRDefault="00E76736" w:rsidP="00E76736">
      <w:pPr>
        <w:numPr>
          <w:ilvl w:val="0"/>
          <w:numId w:val="6"/>
        </w:numPr>
        <w:spacing w:after="0" w:line="240" w:lineRule="auto"/>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Having at least 5 years of professional experience in the field of risk management</w:t>
      </w:r>
    </w:p>
    <w:p w14:paraId="63F57AE0" w14:textId="77777777" w:rsidR="00E76736" w:rsidRPr="004F764F" w:rsidRDefault="00E76736" w:rsidP="00E76736">
      <w:pPr>
        <w:numPr>
          <w:ilvl w:val="0"/>
          <w:numId w:val="6"/>
        </w:numPr>
        <w:spacing w:after="0" w:line="240" w:lineRule="auto"/>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Having at least 1 year of experience as a trainer in the field of risk analysis</w:t>
      </w:r>
    </w:p>
    <w:p w14:paraId="5B77DCAF" w14:textId="77777777" w:rsidR="00E76736" w:rsidRPr="004F764F" w:rsidRDefault="00E76736" w:rsidP="00E76736">
      <w:pPr>
        <w:pStyle w:val="ListParagraph"/>
        <w:numPr>
          <w:ilvl w:val="0"/>
          <w:numId w:val="6"/>
        </w:numPr>
        <w:ind w:left="708"/>
        <w:rPr>
          <w:rFonts w:ascii="Times New Roman" w:hAnsi="Times New Roman" w:cs="Times New Roman"/>
          <w:sz w:val="24"/>
          <w:szCs w:val="24"/>
          <w:lang w:val="en-US"/>
        </w:rPr>
      </w:pPr>
      <w:r w:rsidRPr="004F764F">
        <w:rPr>
          <w:rFonts w:ascii="Times New Roman" w:hAnsi="Times New Roman" w:cs="Times New Roman"/>
          <w:color w:val="000000"/>
          <w:sz w:val="24"/>
          <w:szCs w:val="24"/>
          <w:lang w:val="en-US"/>
        </w:rPr>
        <w:t xml:space="preserve">Having demonstrated knowledge on data mining, targeting, and profiling. </w:t>
      </w:r>
    </w:p>
    <w:p w14:paraId="205A0256" w14:textId="77777777" w:rsidR="00E76736" w:rsidRPr="00BA095A" w:rsidRDefault="00E76736" w:rsidP="00E76736">
      <w:pPr>
        <w:rPr>
          <w:rFonts w:ascii="Times New Roman" w:hAnsi="Times New Roman" w:cs="Times New Roman"/>
          <w:sz w:val="24"/>
          <w:szCs w:val="24"/>
          <w:lang w:val="en-US"/>
        </w:rPr>
      </w:pPr>
      <w:r w:rsidRPr="00BA095A">
        <w:rPr>
          <w:rFonts w:ascii="Times New Roman" w:hAnsi="Times New Roman" w:cs="Times New Roman"/>
          <w:sz w:val="24"/>
          <w:szCs w:val="24"/>
          <w:lang w:val="en-US"/>
        </w:rPr>
        <w:t xml:space="preserve">* </w:t>
      </w:r>
      <w:r>
        <w:rPr>
          <w:rFonts w:ascii="Times New Roman" w:hAnsi="Times New Roman" w:cs="Times New Roman"/>
          <w:sz w:val="24"/>
          <w:szCs w:val="24"/>
          <w:lang w:val="en-US"/>
        </w:rPr>
        <w:t>5 years of e</w:t>
      </w:r>
      <w:r w:rsidRPr="00BA095A">
        <w:rPr>
          <w:rFonts w:ascii="Times New Roman" w:hAnsi="Times New Roman" w:cs="Times New Roman"/>
          <w:sz w:val="24"/>
          <w:szCs w:val="24"/>
          <w:lang w:val="en-US"/>
        </w:rPr>
        <w:t xml:space="preserve">xperience in </w:t>
      </w:r>
      <w:r>
        <w:rPr>
          <w:rFonts w:ascii="Times New Roman" w:hAnsi="Times New Roman" w:cs="Times New Roman"/>
          <w:sz w:val="24"/>
          <w:szCs w:val="24"/>
          <w:lang w:val="en-US"/>
        </w:rPr>
        <w:t xml:space="preserve">the field of </w:t>
      </w:r>
      <w:r w:rsidRPr="00BA095A">
        <w:rPr>
          <w:rFonts w:ascii="Times New Roman" w:hAnsi="Times New Roman" w:cs="Times New Roman"/>
          <w:sz w:val="24"/>
          <w:szCs w:val="24"/>
          <w:lang w:val="en-US"/>
        </w:rPr>
        <w:t xml:space="preserve">risk management is crucial </w:t>
      </w:r>
      <w:r>
        <w:rPr>
          <w:rFonts w:ascii="Times New Roman" w:hAnsi="Times New Roman" w:cs="Times New Roman"/>
          <w:sz w:val="24"/>
          <w:szCs w:val="24"/>
          <w:lang w:val="en-US"/>
        </w:rPr>
        <w:t xml:space="preserve">for the selection of both risk management and training experts for the project because it requires them to be fully equipped on customs processes and inspection procedures of their own country so that they can reflect those to the Turkish system. It is preferable to have an expert pool which is limited in number but consists more qualified candidates rather than having a large one. </w:t>
      </w:r>
    </w:p>
    <w:p w14:paraId="38187223"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4.  Institutional Framework  </w:t>
      </w:r>
    </w:p>
    <w:p w14:paraId="1CDF7AD7" w14:textId="77777777" w:rsidR="00E76736" w:rsidRPr="004F764F" w:rsidRDefault="00E76736" w:rsidP="00E76736">
      <w:pPr>
        <w:autoSpaceDE w:val="0"/>
        <w:autoSpaceDN w:val="0"/>
        <w:spacing w:line="260" w:lineRule="atLeast"/>
        <w:jc w:val="both"/>
        <w:rPr>
          <w:rFonts w:ascii="Times New Roman" w:hAnsi="Times New Roman" w:cs="Times New Roman"/>
          <w:sz w:val="24"/>
          <w:szCs w:val="24"/>
        </w:rPr>
      </w:pPr>
      <w:r w:rsidRPr="004F764F">
        <w:rPr>
          <w:rFonts w:ascii="Times New Roman" w:hAnsi="Times New Roman" w:cs="Times New Roman"/>
          <w:sz w:val="24"/>
          <w:szCs w:val="24"/>
          <w:lang w:val="en-US"/>
        </w:rPr>
        <w:t xml:space="preserve">The beneficiary of this project is the Ministry of Customs and Trade, General Directorate of Risk Management and Control. </w:t>
      </w:r>
      <w:r w:rsidRPr="004F764F">
        <w:rPr>
          <w:rFonts w:ascii="Times New Roman" w:hAnsi="Times New Roman" w:cs="Times New Roman"/>
          <w:color w:val="000000"/>
          <w:sz w:val="24"/>
          <w:szCs w:val="24"/>
          <w:lang w:val="en-US"/>
        </w:rPr>
        <w:t xml:space="preserve">Some of the main responsibilities of the </w:t>
      </w:r>
      <w:r w:rsidRPr="004F764F">
        <w:rPr>
          <w:rFonts w:ascii="Times New Roman" w:hAnsi="Times New Roman" w:cs="Times New Roman"/>
          <w:sz w:val="24"/>
          <w:szCs w:val="24"/>
          <w:lang w:val="en-US"/>
        </w:rPr>
        <w:t>Directorate</w:t>
      </w:r>
      <w:r w:rsidRPr="004F764F">
        <w:rPr>
          <w:rFonts w:ascii="Times New Roman" w:hAnsi="Times New Roman" w:cs="Times New Roman"/>
          <w:color w:val="000000"/>
          <w:sz w:val="24"/>
          <w:szCs w:val="24"/>
          <w:lang w:val="en-US"/>
        </w:rPr>
        <w:t xml:space="preserve"> are</w:t>
      </w:r>
      <w:r w:rsidRPr="004F764F">
        <w:rPr>
          <w:rStyle w:val="hps"/>
          <w:rFonts w:ascii="Times New Roman" w:hAnsi="Times New Roman" w:cs="Times New Roman"/>
          <w:color w:val="222222"/>
          <w:sz w:val="24"/>
          <w:szCs w:val="24"/>
          <w:lang w:val="en-US"/>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analyze</w:t>
      </w:r>
      <w:proofErr w:type="spellEnd"/>
      <w:r w:rsidRPr="004F764F">
        <w:rPr>
          <w:rFonts w:ascii="Times New Roman" w:hAnsi="Times New Roman" w:cs="Times New Roman"/>
          <w:sz w:val="24"/>
          <w:szCs w:val="24"/>
        </w:rPr>
        <w:t xml:space="preserve"> data on </w:t>
      </w:r>
      <w:proofErr w:type="spellStart"/>
      <w:r w:rsidRPr="004F764F">
        <w:rPr>
          <w:rFonts w:ascii="Times New Roman" w:hAnsi="Times New Roman" w:cs="Times New Roman"/>
          <w:sz w:val="24"/>
          <w:szCs w:val="24"/>
        </w:rPr>
        <w:t>customs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procedures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through</w:t>
      </w:r>
      <w:proofErr w:type="spellEnd"/>
      <w:r w:rsidRPr="004F764F">
        <w:rPr>
          <w:rFonts w:ascii="Times New Roman" w:hAnsi="Times New Roman" w:cs="Times New Roman"/>
          <w:sz w:val="24"/>
          <w:szCs w:val="24"/>
        </w:rPr>
        <w:t xml:space="preserve"> risk </w:t>
      </w:r>
      <w:proofErr w:type="spellStart"/>
      <w:r w:rsidRPr="004F764F">
        <w:rPr>
          <w:rFonts w:ascii="Times New Roman" w:hAnsi="Times New Roman" w:cs="Times New Roman"/>
          <w:sz w:val="24"/>
          <w:szCs w:val="24"/>
        </w:rPr>
        <w:t>analysis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methods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evaluate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outcomes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transmit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results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relevant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departments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determine</w:t>
      </w:r>
      <w:proofErr w:type="spellEnd"/>
      <w:r w:rsidRPr="004F764F">
        <w:rPr>
          <w:rFonts w:ascii="Times New Roman" w:hAnsi="Times New Roman" w:cs="Times New Roman"/>
          <w:sz w:val="24"/>
          <w:szCs w:val="24"/>
        </w:rPr>
        <w:t xml:space="preserve"> risk </w:t>
      </w:r>
      <w:proofErr w:type="spellStart"/>
      <w:r w:rsidRPr="004F764F">
        <w:rPr>
          <w:rFonts w:ascii="Times New Roman" w:hAnsi="Times New Roman" w:cs="Times New Roman"/>
          <w:sz w:val="24"/>
          <w:szCs w:val="24"/>
        </w:rPr>
        <w:t>measures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sustain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coordination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regarding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risk </w:t>
      </w:r>
      <w:proofErr w:type="spellStart"/>
      <w:r w:rsidRPr="004F764F">
        <w:rPr>
          <w:rFonts w:ascii="Times New Roman" w:hAnsi="Times New Roman" w:cs="Times New Roman"/>
          <w:sz w:val="24"/>
          <w:szCs w:val="24"/>
        </w:rPr>
        <w:t>management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provide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required</w:t>
      </w:r>
      <w:proofErr w:type="spellEnd"/>
      <w:r w:rsidRPr="004F764F">
        <w:rPr>
          <w:rFonts w:ascii="Times New Roman" w:hAnsi="Times New Roman" w:cs="Times New Roman"/>
          <w:sz w:val="24"/>
          <w:szCs w:val="24"/>
        </w:rPr>
        <w:t xml:space="preserve"> data </w:t>
      </w:r>
      <w:proofErr w:type="spellStart"/>
      <w:r w:rsidRPr="004F764F">
        <w:rPr>
          <w:rFonts w:ascii="Times New Roman" w:hAnsi="Times New Roman" w:cs="Times New Roman"/>
          <w:sz w:val="24"/>
          <w:szCs w:val="24"/>
        </w:rPr>
        <w:t>exchange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cooperation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among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national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international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institutions</w:t>
      </w:r>
      <w:proofErr w:type="spellEnd"/>
      <w:r w:rsidRPr="004F764F">
        <w:rPr>
          <w:rFonts w:ascii="Times New Roman" w:hAnsi="Times New Roman" w:cs="Times New Roman"/>
          <w:sz w:val="24"/>
          <w:szCs w:val="24"/>
        </w:rPr>
        <w:t>/</w:t>
      </w:r>
      <w:proofErr w:type="spellStart"/>
      <w:r w:rsidRPr="004F764F">
        <w:rPr>
          <w:rFonts w:ascii="Times New Roman" w:hAnsi="Times New Roman" w:cs="Times New Roman"/>
          <w:sz w:val="24"/>
          <w:szCs w:val="24"/>
        </w:rPr>
        <w:t>organizations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collect</w:t>
      </w:r>
      <w:proofErr w:type="spellEnd"/>
      <w:r w:rsidRPr="004F764F">
        <w:rPr>
          <w:rFonts w:ascii="Times New Roman" w:hAnsi="Times New Roman" w:cs="Times New Roman"/>
          <w:sz w:val="24"/>
          <w:szCs w:val="24"/>
        </w:rPr>
        <w:t xml:space="preserve"> data </w:t>
      </w:r>
      <w:proofErr w:type="spellStart"/>
      <w:r w:rsidRPr="004F764F">
        <w:rPr>
          <w:rFonts w:ascii="Times New Roman" w:hAnsi="Times New Roman" w:cs="Times New Roman"/>
          <w:sz w:val="24"/>
          <w:szCs w:val="24"/>
        </w:rPr>
        <w:t>about</w:t>
      </w:r>
      <w:proofErr w:type="spellEnd"/>
      <w:r w:rsidRPr="004F764F">
        <w:rPr>
          <w:rFonts w:ascii="Times New Roman" w:hAnsi="Times New Roman" w:cs="Times New Roman"/>
          <w:sz w:val="24"/>
          <w:szCs w:val="24"/>
        </w:rPr>
        <w:t xml:space="preserve"> post-</w:t>
      </w:r>
      <w:proofErr w:type="spellStart"/>
      <w:r w:rsidRPr="004F764F">
        <w:rPr>
          <w:rFonts w:ascii="Times New Roman" w:hAnsi="Times New Roman" w:cs="Times New Roman"/>
          <w:sz w:val="24"/>
          <w:szCs w:val="24"/>
        </w:rPr>
        <w:t>clearance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audit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operations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by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implementing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data on risk </w:t>
      </w:r>
      <w:proofErr w:type="spellStart"/>
      <w:r w:rsidRPr="004F764F">
        <w:rPr>
          <w:rFonts w:ascii="Times New Roman" w:hAnsi="Times New Roman" w:cs="Times New Roman"/>
          <w:sz w:val="24"/>
          <w:szCs w:val="24"/>
        </w:rPr>
        <w:t>analysis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evaluate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archive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collected</w:t>
      </w:r>
      <w:proofErr w:type="spellEnd"/>
      <w:r w:rsidRPr="004F764F">
        <w:rPr>
          <w:rFonts w:ascii="Times New Roman" w:hAnsi="Times New Roman" w:cs="Times New Roman"/>
          <w:sz w:val="24"/>
          <w:szCs w:val="24"/>
        </w:rPr>
        <w:t xml:space="preserve"> data,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transmit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them</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relevant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departments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coordinate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those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departments</w:t>
      </w:r>
      <w:proofErr w:type="spellEnd"/>
      <w:r w:rsidRPr="004F764F">
        <w:rPr>
          <w:rFonts w:ascii="Times New Roman" w:hAnsi="Times New Roman" w:cs="Times New Roman"/>
          <w:sz w:val="24"/>
          <w:szCs w:val="24"/>
        </w:rPr>
        <w:t>.</w:t>
      </w:r>
    </w:p>
    <w:p w14:paraId="44784094" w14:textId="77777777" w:rsidR="00E76736" w:rsidRPr="004F764F" w:rsidRDefault="00E76736" w:rsidP="00E76736">
      <w:pPr>
        <w:ind w:left="284"/>
        <w:jc w:val="both"/>
        <w:rPr>
          <w:rFonts w:ascii="Times New Roman" w:hAnsi="Times New Roman" w:cs="Times New Roman"/>
          <w:color w:val="000000"/>
          <w:sz w:val="24"/>
          <w:szCs w:val="24"/>
          <w:lang w:val="en-US"/>
        </w:rPr>
      </w:pPr>
    </w:p>
    <w:p w14:paraId="545249A0" w14:textId="77777777" w:rsidR="00E76736" w:rsidRDefault="00E76736" w:rsidP="00E76736">
      <w:pPr>
        <w:rPr>
          <w:rFonts w:ascii="Times New Roman" w:hAnsi="Times New Roman" w:cs="Times New Roman"/>
          <w:sz w:val="24"/>
          <w:szCs w:val="24"/>
        </w:rPr>
      </w:pPr>
      <w:r w:rsidRPr="004F764F">
        <w:rPr>
          <w:rFonts w:ascii="Times New Roman" w:hAnsi="Times New Roman" w:cs="Times New Roman"/>
          <w:sz w:val="24"/>
          <w:szCs w:val="24"/>
        </w:rPr>
        <w:object w:dxaOrig="13100" w:dyaOrig="8154" w14:anchorId="5AEC1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82pt" o:ole="">
            <v:imagedata r:id="rId9" o:title=""/>
          </v:shape>
          <o:OLEObject Type="Embed" ProgID="Visio.Drawing.11" ShapeID="_x0000_i1025" DrawAspect="Content" ObjectID="_1536743914" r:id="rId10"/>
        </w:object>
      </w:r>
    </w:p>
    <w:p w14:paraId="73DF737C" w14:textId="77777777" w:rsidR="00E76736" w:rsidRDefault="00E76736" w:rsidP="00E76736">
      <w:pPr>
        <w:rPr>
          <w:rFonts w:ascii="Times New Roman" w:hAnsi="Times New Roman" w:cs="Times New Roman"/>
          <w:b/>
          <w:sz w:val="24"/>
          <w:szCs w:val="24"/>
          <w:lang w:val="en-US"/>
        </w:rPr>
      </w:pPr>
    </w:p>
    <w:p w14:paraId="5E5E5F9F"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5.  Budget</w:t>
      </w:r>
    </w:p>
    <w:tbl>
      <w:tblPr>
        <w:tblW w:w="9360"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0"/>
        <w:gridCol w:w="2370"/>
        <w:gridCol w:w="2340"/>
        <w:gridCol w:w="2520"/>
      </w:tblGrid>
      <w:tr w:rsidR="00E76736" w14:paraId="71DE7F91" w14:textId="77777777" w:rsidTr="000468EE">
        <w:trPr>
          <w:trHeight w:val="1731"/>
        </w:trPr>
        <w:tc>
          <w:tcPr>
            <w:tcW w:w="2130" w:type="dxa"/>
          </w:tcPr>
          <w:p w14:paraId="65872F1A" w14:textId="77777777" w:rsidR="00E76736" w:rsidRPr="00E04816" w:rsidRDefault="00E76736" w:rsidP="000468EE">
            <w:pPr>
              <w:jc w:val="center"/>
              <w:rPr>
                <w:rFonts w:ascii="Times New Roman" w:hAnsi="Times New Roman" w:cs="Times New Roman"/>
                <w:sz w:val="24"/>
                <w:szCs w:val="24"/>
                <w:u w:val="single"/>
                <w:lang w:val="en-US"/>
              </w:rPr>
            </w:pPr>
          </w:p>
          <w:p w14:paraId="0E26D835" w14:textId="77777777" w:rsidR="00E76736" w:rsidRPr="00A24EEB" w:rsidRDefault="00E76736" w:rsidP="000468EE">
            <w:pPr>
              <w:jc w:val="center"/>
              <w:rPr>
                <w:rFonts w:ascii="Times New Roman" w:hAnsi="Times New Roman" w:cs="Times New Roman"/>
                <w:sz w:val="24"/>
                <w:szCs w:val="24"/>
                <w:lang w:val="en-US"/>
              </w:rPr>
            </w:pPr>
            <w:r w:rsidRPr="00A24EEB">
              <w:rPr>
                <w:rFonts w:ascii="Times New Roman" w:hAnsi="Times New Roman" w:cs="Times New Roman"/>
                <w:sz w:val="24"/>
                <w:szCs w:val="24"/>
                <w:lang w:val="en-US"/>
              </w:rPr>
              <w:t xml:space="preserve">Enhancement of IT Capabilities of Risk Analysis System in </w:t>
            </w:r>
            <w:proofErr w:type="spellStart"/>
            <w:r w:rsidRPr="00A24EEB">
              <w:rPr>
                <w:rFonts w:ascii="Times New Roman" w:hAnsi="Times New Roman" w:cs="Times New Roman"/>
                <w:sz w:val="24"/>
                <w:szCs w:val="24"/>
                <w:lang w:val="en-US"/>
              </w:rPr>
              <w:t>MoCT</w:t>
            </w:r>
            <w:proofErr w:type="spellEnd"/>
          </w:p>
        </w:tc>
        <w:tc>
          <w:tcPr>
            <w:tcW w:w="2370" w:type="dxa"/>
          </w:tcPr>
          <w:p w14:paraId="034121FB"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74C13A8D"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 xml:space="preserve">IPA </w:t>
            </w:r>
            <w:r>
              <w:rPr>
                <w:rFonts w:ascii="Times New Roman" w:hAnsi="Times New Roman" w:cs="Times New Roman"/>
                <w:sz w:val="24"/>
                <w:szCs w:val="24"/>
                <w:lang w:val="en-US"/>
              </w:rPr>
              <w:t xml:space="preserve">Community </w:t>
            </w:r>
            <w:r w:rsidRPr="00E04816">
              <w:rPr>
                <w:rFonts w:ascii="Times New Roman" w:hAnsi="Times New Roman" w:cs="Times New Roman"/>
                <w:sz w:val="24"/>
                <w:szCs w:val="24"/>
                <w:lang w:val="en-US"/>
              </w:rPr>
              <w:t>Contribution</w:t>
            </w:r>
          </w:p>
        </w:tc>
        <w:tc>
          <w:tcPr>
            <w:tcW w:w="2340" w:type="dxa"/>
          </w:tcPr>
          <w:p w14:paraId="33F01F0C"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1DE3E874"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National Co-financing</w:t>
            </w:r>
          </w:p>
        </w:tc>
        <w:tc>
          <w:tcPr>
            <w:tcW w:w="2520" w:type="dxa"/>
          </w:tcPr>
          <w:p w14:paraId="4B595C7E"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3E3E2A03"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TOTAL</w:t>
            </w:r>
          </w:p>
        </w:tc>
      </w:tr>
      <w:tr w:rsidR="00E76736" w14:paraId="28394CA2" w14:textId="77777777" w:rsidTr="000468EE">
        <w:trPr>
          <w:trHeight w:val="1292"/>
        </w:trPr>
        <w:tc>
          <w:tcPr>
            <w:tcW w:w="2130" w:type="dxa"/>
          </w:tcPr>
          <w:p w14:paraId="7FD0CCA4" w14:textId="77777777" w:rsidR="00E76736" w:rsidRPr="00E04816" w:rsidRDefault="00E76736" w:rsidP="000468EE">
            <w:pPr>
              <w:jc w:val="center"/>
              <w:rPr>
                <w:rFonts w:ascii="Times New Roman" w:hAnsi="Times New Roman" w:cs="Times New Roman"/>
                <w:sz w:val="24"/>
                <w:szCs w:val="24"/>
                <w:lang w:val="en-US"/>
              </w:rPr>
            </w:pPr>
          </w:p>
          <w:p w14:paraId="0847B03C"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Twinning Light Contract</w:t>
            </w:r>
          </w:p>
        </w:tc>
        <w:tc>
          <w:tcPr>
            <w:tcW w:w="2370" w:type="dxa"/>
          </w:tcPr>
          <w:p w14:paraId="41409CA1"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66C5941E"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95%</w:t>
            </w:r>
          </w:p>
          <w:p w14:paraId="44D0359D"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237.500,00</w:t>
            </w:r>
            <w:r>
              <w:rPr>
                <w:rFonts w:ascii="Times New Roman" w:hAnsi="Times New Roman" w:cs="Times New Roman"/>
                <w:sz w:val="24"/>
                <w:szCs w:val="24"/>
                <w:lang w:val="en-US"/>
              </w:rPr>
              <w:t xml:space="preserve"> </w:t>
            </w:r>
            <w:r w:rsidRPr="00E04816">
              <w:rPr>
                <w:rFonts w:ascii="Times New Roman" w:hAnsi="Times New Roman" w:cs="Times New Roman"/>
                <w:sz w:val="24"/>
                <w:szCs w:val="24"/>
                <w:lang w:val="en-US"/>
              </w:rPr>
              <w:t>EUR</w:t>
            </w:r>
          </w:p>
        </w:tc>
        <w:tc>
          <w:tcPr>
            <w:tcW w:w="2340" w:type="dxa"/>
          </w:tcPr>
          <w:p w14:paraId="02A5A566"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27C6F9F8"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5%</w:t>
            </w:r>
          </w:p>
          <w:p w14:paraId="1770769D"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12.500,00</w:t>
            </w:r>
            <w:r>
              <w:rPr>
                <w:rFonts w:ascii="Times New Roman" w:hAnsi="Times New Roman" w:cs="Times New Roman"/>
                <w:sz w:val="24"/>
                <w:szCs w:val="24"/>
                <w:lang w:val="en-US"/>
              </w:rPr>
              <w:t xml:space="preserve"> </w:t>
            </w:r>
            <w:r w:rsidRPr="00E04816">
              <w:rPr>
                <w:rFonts w:ascii="Times New Roman" w:hAnsi="Times New Roman" w:cs="Times New Roman"/>
                <w:sz w:val="24"/>
                <w:szCs w:val="24"/>
                <w:lang w:val="en-US"/>
              </w:rPr>
              <w:t>EUR</w:t>
            </w:r>
          </w:p>
        </w:tc>
        <w:tc>
          <w:tcPr>
            <w:tcW w:w="2520" w:type="dxa"/>
          </w:tcPr>
          <w:p w14:paraId="50833582" w14:textId="77777777" w:rsidR="00E76736" w:rsidRPr="00E04816" w:rsidRDefault="00E76736" w:rsidP="000468EE">
            <w:pPr>
              <w:spacing w:after="160" w:line="259" w:lineRule="auto"/>
              <w:jc w:val="center"/>
              <w:rPr>
                <w:rFonts w:ascii="Times New Roman" w:hAnsi="Times New Roman" w:cs="Times New Roman"/>
                <w:sz w:val="24"/>
                <w:szCs w:val="24"/>
                <w:lang w:val="en-US"/>
              </w:rPr>
            </w:pPr>
          </w:p>
          <w:p w14:paraId="54A89936" w14:textId="77777777" w:rsidR="00E76736" w:rsidRDefault="00E76736" w:rsidP="000468EE">
            <w:pPr>
              <w:jc w:val="center"/>
              <w:rPr>
                <w:rFonts w:ascii="Times New Roman" w:hAnsi="Times New Roman" w:cs="Times New Roman"/>
                <w:sz w:val="24"/>
                <w:szCs w:val="24"/>
                <w:lang w:val="en-US"/>
              </w:rPr>
            </w:pPr>
          </w:p>
          <w:p w14:paraId="630A966A" w14:textId="77777777" w:rsidR="00E76736" w:rsidRPr="00E04816" w:rsidRDefault="00E76736" w:rsidP="000468EE">
            <w:pPr>
              <w:jc w:val="center"/>
              <w:rPr>
                <w:rFonts w:ascii="Times New Roman" w:hAnsi="Times New Roman" w:cs="Times New Roman"/>
                <w:sz w:val="24"/>
                <w:szCs w:val="24"/>
                <w:lang w:val="en-US"/>
              </w:rPr>
            </w:pPr>
            <w:r w:rsidRPr="00E04816">
              <w:rPr>
                <w:rFonts w:ascii="Times New Roman" w:hAnsi="Times New Roman" w:cs="Times New Roman"/>
                <w:sz w:val="24"/>
                <w:szCs w:val="24"/>
                <w:lang w:val="en-US"/>
              </w:rPr>
              <w:t>250.00,00</w:t>
            </w:r>
            <w:r>
              <w:rPr>
                <w:rFonts w:ascii="Times New Roman" w:hAnsi="Times New Roman" w:cs="Times New Roman"/>
                <w:sz w:val="24"/>
                <w:szCs w:val="24"/>
                <w:lang w:val="en-US"/>
              </w:rPr>
              <w:t xml:space="preserve"> </w:t>
            </w:r>
            <w:r w:rsidRPr="00E04816">
              <w:rPr>
                <w:rFonts w:ascii="Times New Roman" w:hAnsi="Times New Roman" w:cs="Times New Roman"/>
                <w:sz w:val="24"/>
                <w:szCs w:val="24"/>
                <w:lang w:val="en-US"/>
              </w:rPr>
              <w:t>EUR</w:t>
            </w:r>
          </w:p>
        </w:tc>
      </w:tr>
    </w:tbl>
    <w:p w14:paraId="393D9A73" w14:textId="77777777" w:rsidR="00E76736" w:rsidRDefault="00E76736" w:rsidP="00E76736">
      <w:pPr>
        <w:rPr>
          <w:rFonts w:ascii="Times New Roman" w:hAnsi="Times New Roman" w:cs="Times New Roman"/>
          <w:b/>
          <w:sz w:val="24"/>
          <w:szCs w:val="24"/>
          <w:lang w:val="en-US"/>
        </w:rPr>
      </w:pPr>
    </w:p>
    <w:p w14:paraId="0B5AFF14"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6.  Implementation Arrangements  </w:t>
      </w:r>
    </w:p>
    <w:p w14:paraId="3CF858D0" w14:textId="77777777" w:rsidR="00E76736" w:rsidRPr="002A5719" w:rsidRDefault="00E76736" w:rsidP="00E76736">
      <w:pPr>
        <w:rPr>
          <w:rFonts w:ascii="Times New Roman" w:hAnsi="Times New Roman" w:cs="Times New Roman"/>
          <w:sz w:val="24"/>
          <w:szCs w:val="24"/>
          <w:lang w:val="en-US"/>
        </w:rPr>
      </w:pPr>
      <w:r w:rsidRPr="002A5719">
        <w:rPr>
          <w:rFonts w:ascii="Times New Roman" w:hAnsi="Times New Roman" w:cs="Times New Roman"/>
          <w:sz w:val="24"/>
          <w:szCs w:val="24"/>
          <w:lang w:val="en-US"/>
        </w:rPr>
        <w:t xml:space="preserve">6.1 Implementing Agency responsible for tendering, contracting and accounting </w:t>
      </w:r>
    </w:p>
    <w:p w14:paraId="1E740665" w14:textId="77777777" w:rsidR="00E76736" w:rsidRPr="004F764F" w:rsidRDefault="00E76736" w:rsidP="00E76736">
      <w:pPr>
        <w:ind w:left="426"/>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(AO/CFCU/PAO/ Commission), including contact person and full contact details. </w:t>
      </w:r>
    </w:p>
    <w:p w14:paraId="64261A92"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M</w:t>
      </w:r>
      <w:r>
        <w:rPr>
          <w:rFonts w:ascii="Times New Roman" w:hAnsi="Times New Roman" w:cs="Times New Roman"/>
          <w:sz w:val="24"/>
          <w:szCs w:val="24"/>
          <w:lang w:val="en-GB"/>
        </w:rPr>
        <w:t>r</w:t>
      </w:r>
      <w:r w:rsidRPr="004F764F">
        <w:rPr>
          <w:rFonts w:ascii="Times New Roman" w:hAnsi="Times New Roman" w:cs="Times New Roman"/>
          <w:sz w:val="24"/>
          <w:szCs w:val="24"/>
          <w:lang w:val="en-GB"/>
        </w:rPr>
        <w:t xml:space="preserve">s. Emine Döğer </w:t>
      </w:r>
    </w:p>
    <w:p w14:paraId="24D630A0"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 xml:space="preserve">Acting </w:t>
      </w:r>
      <w:r>
        <w:rPr>
          <w:rFonts w:ascii="Times New Roman" w:hAnsi="Times New Roman" w:cs="Times New Roman"/>
          <w:sz w:val="24"/>
          <w:szCs w:val="24"/>
          <w:lang w:val="en-GB"/>
        </w:rPr>
        <w:t>PAO-</w:t>
      </w:r>
      <w:r w:rsidRPr="004F764F">
        <w:rPr>
          <w:rFonts w:ascii="Times New Roman" w:hAnsi="Times New Roman" w:cs="Times New Roman"/>
          <w:sz w:val="24"/>
          <w:szCs w:val="24"/>
          <w:lang w:val="en-GB"/>
        </w:rPr>
        <w:t xml:space="preserve">CFCU Director </w:t>
      </w:r>
    </w:p>
    <w:p w14:paraId="48143EF2" w14:textId="77777777" w:rsidR="00E76736"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Central Finance and Contracts Unit</w:t>
      </w:r>
    </w:p>
    <w:p w14:paraId="4BBF9511"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0FC68E23" w14:textId="77777777" w:rsidR="00E76736" w:rsidRPr="002A5719" w:rsidRDefault="00E76736" w:rsidP="00E76736">
      <w:pPr>
        <w:ind w:left="426" w:hanging="426"/>
        <w:rPr>
          <w:rFonts w:ascii="Times New Roman" w:hAnsi="Times New Roman" w:cs="Times New Roman"/>
          <w:b/>
          <w:sz w:val="24"/>
          <w:szCs w:val="24"/>
          <w:lang w:val="en-US"/>
        </w:rPr>
      </w:pPr>
      <w:r w:rsidRPr="002A5719">
        <w:rPr>
          <w:rFonts w:ascii="Times New Roman" w:hAnsi="Times New Roman" w:cs="Times New Roman"/>
          <w:b/>
          <w:sz w:val="24"/>
          <w:szCs w:val="24"/>
          <w:lang w:val="en-US"/>
        </w:rPr>
        <w:lastRenderedPageBreak/>
        <w:t xml:space="preserve">6.2 Main counterpart in the BC, including contact person and contact details. Also include RTA counterpart and the BC Project leader </w:t>
      </w:r>
    </w:p>
    <w:p w14:paraId="4F4789D7"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b/>
          <w:sz w:val="24"/>
          <w:szCs w:val="24"/>
          <w:lang w:val="en-GB"/>
        </w:rPr>
      </w:pPr>
      <w:r w:rsidRPr="004F764F">
        <w:rPr>
          <w:rFonts w:ascii="Times New Roman" w:hAnsi="Times New Roman" w:cs="Times New Roman"/>
          <w:b/>
          <w:sz w:val="24"/>
          <w:szCs w:val="24"/>
          <w:lang w:val="en-GB"/>
        </w:rPr>
        <w:t>SPO</w:t>
      </w:r>
      <w:r>
        <w:rPr>
          <w:rFonts w:ascii="Times New Roman" w:hAnsi="Times New Roman" w:cs="Times New Roman"/>
          <w:b/>
          <w:sz w:val="24"/>
          <w:szCs w:val="24"/>
          <w:lang w:val="en-GB"/>
        </w:rPr>
        <w:t xml:space="preserve"> Delegate</w:t>
      </w:r>
      <w:r w:rsidRPr="004F764F">
        <w:rPr>
          <w:rFonts w:ascii="Times New Roman" w:hAnsi="Times New Roman" w:cs="Times New Roman"/>
          <w:b/>
          <w:sz w:val="24"/>
          <w:szCs w:val="24"/>
          <w:lang w:val="en-GB"/>
        </w:rPr>
        <w:t xml:space="preserve">: </w:t>
      </w:r>
    </w:p>
    <w:p w14:paraId="067FCEA2" w14:textId="77777777" w:rsidR="00E76736" w:rsidRPr="00BA095A" w:rsidRDefault="00E76736" w:rsidP="00E76736">
      <w:pPr>
        <w:autoSpaceDE w:val="0"/>
        <w:autoSpaceDN w:val="0"/>
        <w:adjustRightInd w:val="0"/>
        <w:spacing w:after="0" w:line="240" w:lineRule="auto"/>
        <w:rPr>
          <w:rFonts w:ascii="Times New Roman" w:hAnsi="Times New Roman" w:cs="Times New Roman"/>
          <w:sz w:val="24"/>
          <w:szCs w:val="24"/>
          <w:lang w:val="en-GB"/>
        </w:rPr>
      </w:pPr>
      <w:proofErr w:type="spellStart"/>
      <w:r w:rsidRPr="00BA095A">
        <w:rPr>
          <w:rFonts w:ascii="Times New Roman" w:hAnsi="Times New Roman" w:cs="Times New Roman"/>
          <w:sz w:val="24"/>
          <w:szCs w:val="24"/>
          <w:lang w:val="en-GB"/>
        </w:rPr>
        <w:t>Hacı</w:t>
      </w:r>
      <w:proofErr w:type="spellEnd"/>
      <w:r w:rsidRPr="00BA095A">
        <w:rPr>
          <w:rFonts w:ascii="Times New Roman" w:hAnsi="Times New Roman" w:cs="Times New Roman"/>
          <w:sz w:val="24"/>
          <w:szCs w:val="24"/>
          <w:lang w:val="en-GB"/>
        </w:rPr>
        <w:t xml:space="preserve"> Hasan Murat ÖZSOY</w:t>
      </w:r>
    </w:p>
    <w:p w14:paraId="7026C1F0" w14:textId="77777777" w:rsidR="00E76736" w:rsidRPr="00BA095A" w:rsidRDefault="00E76736" w:rsidP="00E76736">
      <w:pPr>
        <w:autoSpaceDE w:val="0"/>
        <w:autoSpaceDN w:val="0"/>
        <w:adjustRightInd w:val="0"/>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General Director</w:t>
      </w:r>
    </w:p>
    <w:p w14:paraId="19EB1105" w14:textId="77777777" w:rsidR="00E76736" w:rsidRPr="004F764F" w:rsidRDefault="00E76736" w:rsidP="00E76736">
      <w:pPr>
        <w:autoSpaceDE w:val="0"/>
        <w:autoSpaceDN w:val="0"/>
        <w:adjustRightInd w:val="0"/>
        <w:spacing w:after="0" w:line="240" w:lineRule="auto"/>
        <w:rPr>
          <w:rFonts w:ascii="Times New Roman" w:hAnsi="Times New Roman" w:cs="Times New Roman"/>
          <w:b/>
          <w:sz w:val="24"/>
          <w:szCs w:val="24"/>
          <w:lang w:val="en-GB"/>
        </w:rPr>
      </w:pPr>
      <w:r>
        <w:rPr>
          <w:rFonts w:ascii="Times New Roman" w:hAnsi="Times New Roman" w:cs="Times New Roman"/>
          <w:sz w:val="24"/>
          <w:szCs w:val="24"/>
          <w:lang w:val="en-GB"/>
        </w:rPr>
        <w:t>Ministry of Customs and Trade Directorate General for Risk Management and Control</w:t>
      </w:r>
    </w:p>
    <w:p w14:paraId="69F8B7F8" w14:textId="77777777" w:rsidR="00E76736"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05B6860E"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46417C36" w14:textId="77777777" w:rsidR="00E76736" w:rsidRDefault="00E76736" w:rsidP="00E76736">
      <w:pPr>
        <w:autoSpaceDE w:val="0"/>
        <w:autoSpaceDN w:val="0"/>
        <w:adjustRightInd w:val="0"/>
        <w:spacing w:after="0" w:line="240" w:lineRule="auto"/>
        <w:jc w:val="both"/>
        <w:rPr>
          <w:rFonts w:ascii="Times New Roman" w:hAnsi="Times New Roman" w:cs="Times New Roman"/>
          <w:b/>
          <w:sz w:val="24"/>
          <w:szCs w:val="24"/>
          <w:lang w:val="en-GB"/>
        </w:rPr>
      </w:pPr>
      <w:r w:rsidRPr="004F764F">
        <w:rPr>
          <w:rFonts w:ascii="Times New Roman" w:hAnsi="Times New Roman" w:cs="Times New Roman"/>
          <w:b/>
          <w:sz w:val="24"/>
          <w:szCs w:val="24"/>
          <w:lang w:val="en-GB"/>
        </w:rPr>
        <w:t>PL Counterpart</w:t>
      </w:r>
      <w:r>
        <w:rPr>
          <w:rFonts w:ascii="Times New Roman" w:hAnsi="Times New Roman" w:cs="Times New Roman"/>
          <w:b/>
          <w:sz w:val="24"/>
          <w:szCs w:val="24"/>
          <w:lang w:val="en-GB"/>
        </w:rPr>
        <w:t>s</w:t>
      </w:r>
      <w:r w:rsidRPr="004F764F">
        <w:rPr>
          <w:rFonts w:ascii="Times New Roman" w:hAnsi="Times New Roman" w:cs="Times New Roman"/>
          <w:b/>
          <w:sz w:val="24"/>
          <w:szCs w:val="24"/>
          <w:lang w:val="en-GB"/>
        </w:rPr>
        <w:t>:</w:t>
      </w:r>
    </w:p>
    <w:p w14:paraId="5946F523" w14:textId="77777777" w:rsidR="00E76736" w:rsidRDefault="00E76736" w:rsidP="00E76736">
      <w:pPr>
        <w:autoSpaceDE w:val="0"/>
        <w:autoSpaceDN w:val="0"/>
        <w:adjustRightInd w:val="0"/>
        <w:spacing w:after="0" w:line="240" w:lineRule="auto"/>
        <w:jc w:val="both"/>
        <w:rPr>
          <w:rFonts w:ascii="Times New Roman" w:hAnsi="Times New Roman" w:cs="Times New Roman"/>
          <w:b/>
          <w:sz w:val="24"/>
          <w:szCs w:val="24"/>
          <w:lang w:val="en-GB"/>
        </w:rPr>
      </w:pPr>
    </w:p>
    <w:p w14:paraId="12373189"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Mrs. Ayşe Tuğba YEŞİL</w:t>
      </w:r>
    </w:p>
    <w:p w14:paraId="6A7404DF"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r w:rsidRPr="004F764F">
        <w:rPr>
          <w:rFonts w:ascii="Times New Roman" w:hAnsi="Times New Roman" w:cs="Times New Roman"/>
          <w:sz w:val="24"/>
          <w:szCs w:val="24"/>
          <w:lang w:val="en-GB"/>
        </w:rPr>
        <w:t>Head of Risk Analysis Department</w:t>
      </w:r>
    </w:p>
    <w:p w14:paraId="7FEBD060" w14:textId="77777777" w:rsidR="00E76736" w:rsidRPr="004F764F" w:rsidRDefault="00E76736" w:rsidP="00E76736">
      <w:pPr>
        <w:autoSpaceDE w:val="0"/>
        <w:autoSpaceDN w:val="0"/>
        <w:adjustRightInd w:val="0"/>
        <w:spacing w:after="0" w:line="240" w:lineRule="auto"/>
        <w:rPr>
          <w:rFonts w:ascii="Times New Roman" w:hAnsi="Times New Roman" w:cs="Times New Roman"/>
          <w:b/>
          <w:sz w:val="24"/>
          <w:szCs w:val="24"/>
          <w:lang w:val="en-GB"/>
        </w:rPr>
      </w:pPr>
      <w:r>
        <w:rPr>
          <w:rFonts w:ascii="Times New Roman" w:hAnsi="Times New Roman" w:cs="Times New Roman"/>
          <w:sz w:val="24"/>
          <w:szCs w:val="24"/>
          <w:lang w:val="en-GB"/>
        </w:rPr>
        <w:t>Ministry of Customs and Trade Directorate General for Risk Management and Control</w:t>
      </w:r>
    </w:p>
    <w:p w14:paraId="14A5EC43" w14:textId="77777777" w:rsidR="00E76736"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3C6583B5" w14:textId="77777777" w:rsidR="00E76736" w:rsidRPr="004F764F" w:rsidRDefault="00E76736" w:rsidP="00E76736">
      <w:pPr>
        <w:autoSpaceDE w:val="0"/>
        <w:autoSpaceDN w:val="0"/>
        <w:adjustRightInd w:val="0"/>
        <w:spacing w:after="0" w:line="240" w:lineRule="auto"/>
        <w:jc w:val="both"/>
        <w:rPr>
          <w:rFonts w:ascii="Times New Roman" w:hAnsi="Times New Roman" w:cs="Times New Roman"/>
          <w:sz w:val="24"/>
          <w:szCs w:val="24"/>
          <w:lang w:val="en-GB"/>
        </w:rPr>
      </w:pPr>
    </w:p>
    <w:p w14:paraId="1D7A8787"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7. Implementation Schedule (</w:t>
      </w:r>
      <w:r>
        <w:rPr>
          <w:rFonts w:ascii="Times New Roman" w:hAnsi="Times New Roman" w:cs="Times New Roman"/>
          <w:b/>
          <w:sz w:val="24"/>
          <w:szCs w:val="24"/>
          <w:lang w:val="en-US"/>
        </w:rPr>
        <w:t>I</w:t>
      </w:r>
      <w:r w:rsidRPr="004F764F">
        <w:rPr>
          <w:rFonts w:ascii="Times New Roman" w:hAnsi="Times New Roman" w:cs="Times New Roman"/>
          <w:b/>
          <w:sz w:val="24"/>
          <w:szCs w:val="24"/>
          <w:lang w:val="en-US"/>
        </w:rPr>
        <w:t xml:space="preserve">ndicative) </w:t>
      </w:r>
    </w:p>
    <w:p w14:paraId="00AE188B" w14:textId="77777777" w:rsidR="00E76736" w:rsidRPr="00843A68" w:rsidRDefault="00E76736" w:rsidP="00E76736">
      <w:pPr>
        <w:rPr>
          <w:rFonts w:ascii="Times New Roman" w:hAnsi="Times New Roman" w:cs="Times New Roman"/>
          <w:sz w:val="24"/>
          <w:szCs w:val="24"/>
          <w:lang w:val="en-US"/>
        </w:rPr>
      </w:pPr>
      <w:r w:rsidRPr="00843A68">
        <w:rPr>
          <w:rFonts w:ascii="Times New Roman" w:hAnsi="Times New Roman" w:cs="Times New Roman"/>
          <w:sz w:val="24"/>
          <w:szCs w:val="24"/>
          <w:lang w:val="en-US"/>
        </w:rPr>
        <w:t xml:space="preserve">7.1 Launching of the call for proposals (Date) </w:t>
      </w:r>
      <w:r>
        <w:rPr>
          <w:rFonts w:ascii="Times New Roman" w:hAnsi="Times New Roman" w:cs="Times New Roman"/>
          <w:sz w:val="24"/>
          <w:szCs w:val="24"/>
          <w:lang w:val="en-US"/>
        </w:rPr>
        <w:t>2016 4</w:t>
      </w:r>
      <w:r>
        <w:rPr>
          <w:rFonts w:ascii="Times New Roman" w:hAnsi="Times New Roman" w:cs="Times New Roman"/>
          <w:sz w:val="24"/>
          <w:szCs w:val="24"/>
          <w:vertAlign w:val="superscript"/>
          <w:lang w:val="en-US"/>
        </w:rPr>
        <w:t>th</w:t>
      </w:r>
      <w:r w:rsidRPr="00843A68">
        <w:rPr>
          <w:rFonts w:ascii="Times New Roman" w:hAnsi="Times New Roman" w:cs="Times New Roman"/>
          <w:sz w:val="24"/>
          <w:szCs w:val="24"/>
          <w:lang w:val="en-US"/>
        </w:rPr>
        <w:t xml:space="preserve"> quarter</w:t>
      </w:r>
      <w:r w:rsidRPr="00A24EEB">
        <w:rPr>
          <w:rFonts w:ascii="Times New Roman" w:hAnsi="Times New Roman" w:cs="Times New Roman"/>
          <w:sz w:val="24"/>
          <w:szCs w:val="24"/>
          <w:lang w:val="en-US"/>
        </w:rPr>
        <w:t xml:space="preserve"> </w:t>
      </w:r>
    </w:p>
    <w:p w14:paraId="31F03F73" w14:textId="77777777" w:rsidR="00E76736" w:rsidRPr="00843A68" w:rsidRDefault="00E76736" w:rsidP="00E76736">
      <w:pPr>
        <w:rPr>
          <w:rFonts w:ascii="Times New Roman" w:hAnsi="Times New Roman" w:cs="Times New Roman"/>
          <w:sz w:val="24"/>
          <w:szCs w:val="24"/>
          <w:lang w:val="en-US"/>
        </w:rPr>
      </w:pPr>
      <w:r w:rsidRPr="00843A68">
        <w:rPr>
          <w:rFonts w:ascii="Times New Roman" w:hAnsi="Times New Roman" w:cs="Times New Roman"/>
          <w:sz w:val="24"/>
          <w:szCs w:val="24"/>
          <w:lang w:val="en-US"/>
        </w:rPr>
        <w:t xml:space="preserve">7.2 Start of project activities (Date):  </w:t>
      </w:r>
      <w:r>
        <w:rPr>
          <w:rFonts w:ascii="Times New Roman" w:hAnsi="Times New Roman" w:cs="Times New Roman"/>
          <w:sz w:val="24"/>
          <w:szCs w:val="24"/>
          <w:lang w:val="en-US"/>
        </w:rPr>
        <w:t xml:space="preserve">2017 </w:t>
      </w:r>
      <w:r w:rsidRPr="00843A68">
        <w:rPr>
          <w:rFonts w:ascii="Times New Roman" w:hAnsi="Times New Roman" w:cs="Times New Roman"/>
          <w:sz w:val="24"/>
          <w:szCs w:val="24"/>
          <w:lang w:val="en-US"/>
        </w:rPr>
        <w:t>2</w:t>
      </w:r>
      <w:r w:rsidRPr="00843A68">
        <w:rPr>
          <w:rFonts w:ascii="Times New Roman" w:hAnsi="Times New Roman" w:cs="Times New Roman"/>
          <w:sz w:val="24"/>
          <w:szCs w:val="24"/>
          <w:vertAlign w:val="superscript"/>
          <w:lang w:val="en-US"/>
        </w:rPr>
        <w:t>nd</w:t>
      </w:r>
      <w:r w:rsidRPr="00843A68">
        <w:rPr>
          <w:rFonts w:ascii="Times New Roman" w:hAnsi="Times New Roman" w:cs="Times New Roman"/>
          <w:sz w:val="24"/>
          <w:szCs w:val="24"/>
          <w:lang w:val="en-US"/>
        </w:rPr>
        <w:t xml:space="preserve"> quarter</w:t>
      </w:r>
    </w:p>
    <w:p w14:paraId="68BEE608" w14:textId="77777777" w:rsidR="00E76736" w:rsidRPr="004F764F" w:rsidRDefault="00E76736" w:rsidP="00E76736">
      <w:pPr>
        <w:rPr>
          <w:rFonts w:ascii="Times New Roman" w:hAnsi="Times New Roman" w:cs="Times New Roman"/>
          <w:sz w:val="24"/>
          <w:szCs w:val="24"/>
          <w:lang w:val="en-US"/>
        </w:rPr>
      </w:pPr>
      <w:r w:rsidRPr="00843A68">
        <w:rPr>
          <w:rFonts w:ascii="Times New Roman" w:hAnsi="Times New Roman" w:cs="Times New Roman"/>
          <w:sz w:val="24"/>
          <w:szCs w:val="24"/>
          <w:lang w:val="en-US"/>
        </w:rPr>
        <w:t xml:space="preserve">7.3 Project completion (Date): </w:t>
      </w:r>
      <w:r>
        <w:rPr>
          <w:rFonts w:ascii="Times New Roman" w:hAnsi="Times New Roman" w:cs="Times New Roman"/>
          <w:sz w:val="24"/>
          <w:szCs w:val="24"/>
          <w:lang w:val="en-US"/>
        </w:rPr>
        <w:t xml:space="preserve">2017 </w:t>
      </w:r>
      <w:r w:rsidRPr="00843A68">
        <w:rPr>
          <w:rFonts w:ascii="Times New Roman" w:hAnsi="Times New Roman" w:cs="Times New Roman"/>
          <w:sz w:val="24"/>
          <w:szCs w:val="24"/>
          <w:lang w:val="en-US"/>
        </w:rPr>
        <w:t>4</w:t>
      </w:r>
      <w:r w:rsidRPr="00843A68">
        <w:rPr>
          <w:rFonts w:ascii="Times New Roman" w:hAnsi="Times New Roman" w:cs="Times New Roman"/>
          <w:sz w:val="24"/>
          <w:szCs w:val="24"/>
          <w:vertAlign w:val="superscript"/>
          <w:lang w:val="en-US"/>
        </w:rPr>
        <w:t>th</w:t>
      </w:r>
      <w:r w:rsidRPr="00843A68">
        <w:rPr>
          <w:rFonts w:ascii="Times New Roman" w:hAnsi="Times New Roman" w:cs="Times New Roman"/>
          <w:sz w:val="24"/>
          <w:szCs w:val="24"/>
          <w:lang w:val="en-US"/>
        </w:rPr>
        <w:t xml:space="preserve"> quarter</w:t>
      </w:r>
    </w:p>
    <w:p w14:paraId="7E8BC2A4" w14:textId="77777777" w:rsidR="00E76736" w:rsidRPr="004F764F" w:rsidRDefault="00E76736" w:rsidP="00E76736">
      <w:pPr>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7.4 </w:t>
      </w:r>
      <w:r>
        <w:rPr>
          <w:rFonts w:ascii="Times New Roman" w:hAnsi="Times New Roman" w:cs="Times New Roman"/>
          <w:sz w:val="24"/>
          <w:szCs w:val="24"/>
          <w:lang w:val="en-US"/>
        </w:rPr>
        <w:t xml:space="preserve">Project duration </w:t>
      </w:r>
      <w:r w:rsidRPr="004F764F">
        <w:rPr>
          <w:rFonts w:ascii="Times New Roman" w:hAnsi="Times New Roman" w:cs="Times New Roman"/>
          <w:sz w:val="24"/>
          <w:szCs w:val="24"/>
          <w:lang w:val="en-US"/>
        </w:rPr>
        <w:t xml:space="preserve">(number of months): </w:t>
      </w:r>
      <w:r>
        <w:rPr>
          <w:rFonts w:ascii="Times New Roman" w:hAnsi="Times New Roman" w:cs="Times New Roman"/>
          <w:sz w:val="24"/>
          <w:szCs w:val="24"/>
          <w:lang w:val="en-US"/>
        </w:rPr>
        <w:t>9</w:t>
      </w:r>
      <w:r w:rsidRPr="004F764F">
        <w:rPr>
          <w:rFonts w:ascii="Times New Roman" w:hAnsi="Times New Roman" w:cs="Times New Roman"/>
          <w:sz w:val="24"/>
          <w:szCs w:val="24"/>
          <w:lang w:val="en-US"/>
        </w:rPr>
        <w:t xml:space="preserve"> months</w:t>
      </w:r>
      <w:r>
        <w:rPr>
          <w:rFonts w:ascii="Times New Roman" w:hAnsi="Times New Roman" w:cs="Times New Roman"/>
          <w:sz w:val="24"/>
          <w:szCs w:val="24"/>
          <w:lang w:val="en-US"/>
        </w:rPr>
        <w:t xml:space="preserve"> in total (6 months for implementation, totally 9 months for legal duration)</w:t>
      </w:r>
    </w:p>
    <w:p w14:paraId="52B70E27" w14:textId="77777777" w:rsidR="00E76736" w:rsidRPr="004F764F" w:rsidRDefault="00E76736" w:rsidP="00E76736">
      <w:pPr>
        <w:rPr>
          <w:rFonts w:ascii="Times New Roman" w:hAnsi="Times New Roman" w:cs="Times New Roman"/>
          <w:sz w:val="24"/>
          <w:szCs w:val="24"/>
          <w:lang w:val="en-US"/>
        </w:rPr>
      </w:pPr>
    </w:p>
    <w:p w14:paraId="53A6E2AE"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8. Sustainability  </w:t>
      </w:r>
    </w:p>
    <w:p w14:paraId="4453185C" w14:textId="77777777" w:rsidR="00E76736" w:rsidRPr="004F764F" w:rsidRDefault="00E76736" w:rsidP="00E76736">
      <w:pPr>
        <w:pStyle w:val="NormalWeb"/>
        <w:spacing w:before="0" w:beforeAutospacing="0"/>
        <w:jc w:val="both"/>
        <w:rPr>
          <w:lang w:val="en-US"/>
        </w:rPr>
      </w:pPr>
      <w:r w:rsidRPr="004F764F">
        <w:rPr>
          <w:lang w:val="en-US"/>
        </w:rPr>
        <w:t xml:space="preserve">At the end of the project, </w:t>
      </w:r>
      <w:proofErr w:type="spellStart"/>
      <w:r>
        <w:rPr>
          <w:lang w:val="en-US"/>
        </w:rPr>
        <w:t>MoCT</w:t>
      </w:r>
      <w:proofErr w:type="spellEnd"/>
      <w:r w:rsidRPr="004F764F">
        <w:rPr>
          <w:lang w:val="en-US"/>
        </w:rPr>
        <w:t xml:space="preserve"> will start to use new risk analysis techniques to ensure enforcement, security and trade facilitation at the same time. By using these techniques and getting fast and correct feedback from targeted cargo, conveyances and carriers</w:t>
      </w:r>
      <w:r>
        <w:rPr>
          <w:lang w:val="en-US"/>
        </w:rPr>
        <w:t xml:space="preserve">, rate of redress on detailed declaration </w:t>
      </w:r>
      <w:r w:rsidRPr="004F764F">
        <w:rPr>
          <w:lang w:val="en-US"/>
        </w:rPr>
        <w:t xml:space="preserve">will increase. Moreover, </w:t>
      </w:r>
      <w:r w:rsidRPr="004F764F">
        <w:rPr>
          <w:bCs/>
          <w:lang w:val="en-US"/>
        </w:rPr>
        <w:t xml:space="preserve">improvement of risk analysis system by performing new techniques </w:t>
      </w:r>
      <w:r w:rsidRPr="004F764F">
        <w:rPr>
          <w:lang w:val="en-US"/>
        </w:rPr>
        <w:t xml:space="preserve">guarantees the sustainability of the earlier project. </w:t>
      </w:r>
    </w:p>
    <w:p w14:paraId="42DA5185" w14:textId="77777777" w:rsidR="00E76736" w:rsidRDefault="00E76736" w:rsidP="00E76736">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Manual processes will decrease </w:t>
      </w:r>
      <w:r>
        <w:rPr>
          <w:rFonts w:ascii="Times New Roman" w:hAnsi="Times New Roman" w:cs="Times New Roman"/>
          <w:sz w:val="24"/>
          <w:szCs w:val="24"/>
          <w:lang w:val="en-US"/>
        </w:rPr>
        <w:t xml:space="preserve">while </w:t>
      </w:r>
      <w:r w:rsidRPr="004F764F">
        <w:rPr>
          <w:rFonts w:ascii="Times New Roman" w:hAnsi="Times New Roman" w:cs="Times New Roman"/>
          <w:sz w:val="24"/>
          <w:szCs w:val="24"/>
          <w:lang w:val="en-US"/>
        </w:rPr>
        <w:t xml:space="preserve">time and labor efficiency will be sustained by applying new techniques into the system. By doing so, the staff responsible for data analysis will be able to make time for focusing on other processes of risk management, which will lead to a positive effect on the overall effectiveness of risk analysis. </w:t>
      </w:r>
    </w:p>
    <w:p w14:paraId="4C763BD3" w14:textId="77777777" w:rsidR="00E76736" w:rsidRDefault="00E76736" w:rsidP="00E7673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 case of realizing that the present risk analysis program is not suitable for prospective updates at the end of the project, it is probable to sustain project outcomes by proceeding with a procurement project for a new program. </w:t>
      </w:r>
    </w:p>
    <w:p w14:paraId="6EE1E5B1" w14:textId="77777777" w:rsidR="00E76736" w:rsidRDefault="00E76736" w:rsidP="00E76736">
      <w:pPr>
        <w:rPr>
          <w:rFonts w:ascii="Times New Roman" w:hAnsi="Times New Roman" w:cs="Times New Roman"/>
          <w:b/>
          <w:sz w:val="24"/>
          <w:szCs w:val="24"/>
          <w:lang w:val="en-US"/>
        </w:rPr>
      </w:pPr>
    </w:p>
    <w:p w14:paraId="6B35A18C" w14:textId="77777777" w:rsidR="00E76736" w:rsidRDefault="00E76736" w:rsidP="00E76736">
      <w:pPr>
        <w:rPr>
          <w:rFonts w:ascii="Times New Roman" w:hAnsi="Times New Roman" w:cs="Times New Roman"/>
          <w:b/>
          <w:sz w:val="24"/>
          <w:szCs w:val="24"/>
          <w:lang w:val="en-US"/>
        </w:rPr>
      </w:pPr>
    </w:p>
    <w:p w14:paraId="03836795" w14:textId="77777777" w:rsidR="00E76736" w:rsidRDefault="00E76736" w:rsidP="00E76736">
      <w:pPr>
        <w:rPr>
          <w:rFonts w:ascii="Times New Roman" w:hAnsi="Times New Roman" w:cs="Times New Roman"/>
          <w:b/>
          <w:sz w:val="24"/>
          <w:szCs w:val="24"/>
          <w:lang w:val="en-US"/>
        </w:rPr>
      </w:pPr>
    </w:p>
    <w:p w14:paraId="63296C02" w14:textId="77777777" w:rsidR="00E76736" w:rsidRPr="004F764F" w:rsidRDefault="00E76736" w:rsidP="00E76736">
      <w:pPr>
        <w:rPr>
          <w:rFonts w:ascii="Times New Roman" w:hAnsi="Times New Roman" w:cs="Times New Roman"/>
          <w:b/>
          <w:color w:val="000000"/>
          <w:sz w:val="24"/>
          <w:szCs w:val="24"/>
          <w:lang w:val="en-US"/>
        </w:rPr>
      </w:pPr>
      <w:r w:rsidRPr="004F764F">
        <w:rPr>
          <w:rFonts w:ascii="Times New Roman" w:hAnsi="Times New Roman" w:cs="Times New Roman"/>
          <w:b/>
          <w:sz w:val="24"/>
          <w:szCs w:val="24"/>
          <w:lang w:val="en-US"/>
        </w:rPr>
        <w:lastRenderedPageBreak/>
        <w:t xml:space="preserve">9. Crosscutting issues </w:t>
      </w:r>
      <w:r w:rsidRPr="004F764F">
        <w:rPr>
          <w:rFonts w:ascii="Times New Roman" w:hAnsi="Times New Roman" w:cs="Times New Roman"/>
          <w:i/>
          <w:sz w:val="24"/>
          <w:szCs w:val="24"/>
          <w:lang w:val="en-US"/>
        </w:rPr>
        <w:t xml:space="preserve">(equal opportunity, environment, </w:t>
      </w:r>
      <w:proofErr w:type="spellStart"/>
      <w:r w:rsidRPr="004F764F">
        <w:rPr>
          <w:rFonts w:ascii="Times New Roman" w:hAnsi="Times New Roman" w:cs="Times New Roman"/>
          <w:i/>
          <w:sz w:val="24"/>
          <w:szCs w:val="24"/>
          <w:lang w:val="en-US"/>
        </w:rPr>
        <w:t>etc</w:t>
      </w:r>
      <w:proofErr w:type="spellEnd"/>
      <w:r w:rsidRPr="004F764F">
        <w:rPr>
          <w:rFonts w:ascii="Times New Roman" w:hAnsi="Times New Roman" w:cs="Times New Roman"/>
          <w:i/>
          <w:sz w:val="24"/>
          <w:szCs w:val="24"/>
          <w:lang w:val="en-US"/>
        </w:rPr>
        <w:t>…)</w:t>
      </w:r>
      <w:r w:rsidRPr="004F764F">
        <w:rPr>
          <w:rFonts w:ascii="Times New Roman" w:hAnsi="Times New Roman" w:cs="Times New Roman"/>
          <w:b/>
          <w:sz w:val="24"/>
          <w:szCs w:val="24"/>
          <w:lang w:val="en-US"/>
        </w:rPr>
        <w:t xml:space="preserve">  </w:t>
      </w:r>
    </w:p>
    <w:p w14:paraId="4721815C" w14:textId="77777777" w:rsidR="00E76736" w:rsidRPr="004F764F" w:rsidRDefault="00E76736" w:rsidP="00E76736">
      <w:pPr>
        <w:ind w:right="-170"/>
        <w:jc w:val="both"/>
        <w:rPr>
          <w:rFonts w:ascii="Times New Roman" w:hAnsi="Times New Roman" w:cs="Times New Roman"/>
          <w:b/>
          <w:color w:val="000000"/>
          <w:sz w:val="24"/>
          <w:szCs w:val="24"/>
          <w:lang w:val="en-US"/>
        </w:rPr>
      </w:pPr>
      <w:r w:rsidRPr="004F764F">
        <w:rPr>
          <w:rFonts w:ascii="Times New Roman" w:hAnsi="Times New Roman" w:cs="Times New Roman"/>
          <w:b/>
          <w:color w:val="000000"/>
          <w:sz w:val="24"/>
          <w:szCs w:val="24"/>
          <w:lang w:val="en-US"/>
        </w:rPr>
        <w:t>9.1    Equal Opportunity</w:t>
      </w:r>
    </w:p>
    <w:p w14:paraId="6B6C9131" w14:textId="77777777" w:rsidR="00E76736" w:rsidRPr="004F764F" w:rsidRDefault="00E76736" w:rsidP="00E76736">
      <w:pPr>
        <w:ind w:right="-170"/>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Equal opportunity principles and practices in ensuring equitable gender participation in the project will be guaranteed. Male and female participation in the project will be based on EU standards and assured by official announcements published to recruit the necessary staff for the project. The main criteria for recruitment will be qualifications and experience in similar projects, not sex or age. Both men and women will have equal opportunities and salaries.</w:t>
      </w:r>
    </w:p>
    <w:p w14:paraId="3F0AFEC9" w14:textId="77777777" w:rsidR="00E76736" w:rsidRDefault="00E76736" w:rsidP="00E76736">
      <w:pPr>
        <w:ind w:right="-170"/>
        <w:jc w:val="both"/>
        <w:rPr>
          <w:rFonts w:ascii="Times New Roman" w:hAnsi="Times New Roman" w:cs="Times New Roman"/>
          <w:b/>
          <w:color w:val="000000"/>
          <w:sz w:val="24"/>
          <w:szCs w:val="24"/>
          <w:lang w:val="en-US"/>
        </w:rPr>
      </w:pPr>
      <w:r w:rsidRPr="004F764F">
        <w:rPr>
          <w:rFonts w:ascii="Times New Roman" w:hAnsi="Times New Roman" w:cs="Times New Roman"/>
          <w:b/>
          <w:color w:val="000000"/>
          <w:sz w:val="24"/>
          <w:szCs w:val="24"/>
          <w:lang w:val="en-US"/>
        </w:rPr>
        <w:t xml:space="preserve">9.2     Environment </w:t>
      </w:r>
    </w:p>
    <w:p w14:paraId="23DD33C5" w14:textId="77777777" w:rsidR="00E76736" w:rsidRPr="00613466" w:rsidRDefault="00E76736" w:rsidP="00E76736">
      <w:pPr>
        <w:ind w:right="-170"/>
        <w:jc w:val="both"/>
        <w:rPr>
          <w:rFonts w:ascii="Times New Roman" w:hAnsi="Times New Roman" w:cs="Times New Roman"/>
          <w:sz w:val="24"/>
          <w:lang w:val="en-US"/>
        </w:rPr>
      </w:pPr>
      <w:r w:rsidRPr="00613466">
        <w:rPr>
          <w:rFonts w:ascii="Times New Roman" w:hAnsi="Times New Roman" w:cs="Times New Roman"/>
          <w:sz w:val="24"/>
          <w:lang w:val="en-US"/>
        </w:rPr>
        <w:t>Not relevant to this project.</w:t>
      </w:r>
    </w:p>
    <w:p w14:paraId="7817E2BB" w14:textId="77777777" w:rsidR="00E76736" w:rsidRPr="004F764F" w:rsidRDefault="00E76736" w:rsidP="00E76736">
      <w:pPr>
        <w:pStyle w:val="BodyTextIndent3"/>
        <w:numPr>
          <w:ilvl w:val="1"/>
          <w:numId w:val="2"/>
        </w:numPr>
        <w:jc w:val="both"/>
        <w:rPr>
          <w:rFonts w:ascii="Times New Roman" w:hAnsi="Times New Roman" w:cs="Times New Roman"/>
          <w:b/>
          <w:color w:val="000000"/>
          <w:sz w:val="24"/>
          <w:szCs w:val="24"/>
          <w:lang w:val="en-US"/>
        </w:rPr>
      </w:pPr>
      <w:r w:rsidRPr="004F764F">
        <w:rPr>
          <w:rFonts w:ascii="Times New Roman" w:hAnsi="Times New Roman" w:cs="Times New Roman"/>
          <w:b/>
          <w:color w:val="000000"/>
          <w:sz w:val="24"/>
          <w:szCs w:val="24"/>
          <w:lang w:val="en-US"/>
        </w:rPr>
        <w:t xml:space="preserve"> Minority and vulnerable groups</w:t>
      </w:r>
    </w:p>
    <w:p w14:paraId="47621BCA" w14:textId="77777777" w:rsidR="00E76736" w:rsidRPr="004F764F" w:rsidRDefault="00E76736" w:rsidP="00E76736">
      <w:pPr>
        <w:pStyle w:val="BodyTextIndent3"/>
        <w:ind w:left="0"/>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Not relevant to this project.</w:t>
      </w:r>
    </w:p>
    <w:p w14:paraId="19D0F7F7" w14:textId="77777777" w:rsidR="00E76736" w:rsidRPr="004F764F" w:rsidRDefault="00E76736" w:rsidP="00E76736">
      <w:pPr>
        <w:pStyle w:val="BodyTextIndent3"/>
        <w:ind w:left="0"/>
        <w:jc w:val="both"/>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9.4</w:t>
      </w:r>
      <w:r w:rsidRPr="004F764F">
        <w:rPr>
          <w:rFonts w:ascii="Times New Roman" w:hAnsi="Times New Roman" w:cs="Times New Roman"/>
          <w:color w:val="000000"/>
          <w:sz w:val="24"/>
          <w:szCs w:val="24"/>
          <w:lang w:val="en-US"/>
        </w:rPr>
        <w:tab/>
      </w:r>
      <w:r w:rsidRPr="004F764F">
        <w:rPr>
          <w:rFonts w:ascii="Times New Roman" w:hAnsi="Times New Roman" w:cs="Times New Roman"/>
          <w:b/>
          <w:color w:val="000000"/>
          <w:sz w:val="24"/>
          <w:szCs w:val="24"/>
          <w:lang w:val="en-US"/>
        </w:rPr>
        <w:t>Civil Society</w:t>
      </w:r>
    </w:p>
    <w:p w14:paraId="00C58192"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color w:val="000000"/>
          <w:sz w:val="24"/>
          <w:szCs w:val="24"/>
          <w:lang w:val="en-US"/>
        </w:rPr>
        <w:t>Not relevant to this project.</w:t>
      </w:r>
    </w:p>
    <w:p w14:paraId="3408726A"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10. Conditionality and sequencing  </w:t>
      </w:r>
    </w:p>
    <w:p w14:paraId="431A2513" w14:textId="77777777" w:rsidR="00E76736" w:rsidRDefault="00E76736" w:rsidP="00E76736">
      <w:pPr>
        <w:rPr>
          <w:rFonts w:ascii="Times New Roman" w:hAnsi="Times New Roman" w:cs="Times New Roman"/>
          <w:color w:val="000000"/>
          <w:sz w:val="24"/>
          <w:szCs w:val="24"/>
          <w:lang w:val="en-US"/>
        </w:rPr>
      </w:pPr>
      <w:r w:rsidRPr="004F764F">
        <w:rPr>
          <w:rFonts w:ascii="Times New Roman" w:hAnsi="Times New Roman" w:cs="Times New Roman"/>
          <w:color w:val="000000"/>
          <w:sz w:val="24"/>
          <w:szCs w:val="24"/>
          <w:lang w:val="en-US"/>
        </w:rPr>
        <w:t>Not Applicable</w:t>
      </w:r>
    </w:p>
    <w:p w14:paraId="5D0D23B4" w14:textId="77777777" w:rsidR="00E76736" w:rsidRPr="004F764F" w:rsidRDefault="00E76736" w:rsidP="00E76736">
      <w:pPr>
        <w:rPr>
          <w:rFonts w:ascii="Times New Roman" w:hAnsi="Times New Roman" w:cs="Times New Roman"/>
          <w:b/>
          <w:sz w:val="24"/>
          <w:szCs w:val="24"/>
          <w:lang w:val="en-US"/>
        </w:rPr>
      </w:pPr>
    </w:p>
    <w:p w14:paraId="5C1F91CC" w14:textId="77777777" w:rsidR="00E76736" w:rsidRPr="004F764F" w:rsidRDefault="00E76736" w:rsidP="00E76736">
      <w:pPr>
        <w:rPr>
          <w:rFonts w:ascii="Times New Roman" w:hAnsi="Times New Roman" w:cs="Times New Roman"/>
          <w:b/>
          <w:sz w:val="24"/>
          <w:szCs w:val="24"/>
          <w:lang w:val="en-US"/>
        </w:rPr>
      </w:pPr>
      <w:r w:rsidRPr="004F764F">
        <w:rPr>
          <w:rFonts w:ascii="Times New Roman" w:hAnsi="Times New Roman" w:cs="Times New Roman"/>
          <w:b/>
          <w:sz w:val="24"/>
          <w:szCs w:val="24"/>
          <w:lang w:val="en-US"/>
        </w:rPr>
        <w:t xml:space="preserve">ANNEXES TO PROJECT FICHE </w:t>
      </w:r>
    </w:p>
    <w:p w14:paraId="42291E0B" w14:textId="77777777" w:rsidR="00E76736" w:rsidRPr="004F764F" w:rsidRDefault="00E76736" w:rsidP="00E76736">
      <w:pPr>
        <w:rPr>
          <w:rFonts w:ascii="Times New Roman" w:hAnsi="Times New Roman" w:cs="Times New Roman"/>
          <w:sz w:val="24"/>
          <w:szCs w:val="24"/>
          <w:lang w:val="en-US"/>
        </w:rPr>
        <w:sectPr w:rsidR="00E76736" w:rsidRPr="004F764F" w:rsidSect="00FA4FBD">
          <w:footerReference w:type="default" r:id="rId11"/>
          <w:pgSz w:w="11906" w:h="16838" w:code="9"/>
          <w:pgMar w:top="1417" w:right="1417" w:bottom="1417" w:left="1417" w:header="1418" w:footer="567" w:gutter="0"/>
          <w:cols w:space="708"/>
          <w:docGrid w:linePitch="360"/>
        </w:sectPr>
      </w:pPr>
      <w:r w:rsidRPr="004F764F">
        <w:rPr>
          <w:rFonts w:ascii="Times New Roman" w:hAnsi="Times New Roman" w:cs="Times New Roman"/>
          <w:sz w:val="24"/>
          <w:szCs w:val="24"/>
          <w:lang w:val="en-US"/>
        </w:rPr>
        <w:t xml:space="preserve">1.  Logical framework matrix  </w:t>
      </w:r>
    </w:p>
    <w:p w14:paraId="3E726B28" w14:textId="77777777" w:rsidR="00E76736" w:rsidRPr="004F764F" w:rsidRDefault="00E76736" w:rsidP="00E76736">
      <w:pPr>
        <w:pStyle w:val="BodyText"/>
        <w:spacing w:before="100" w:beforeAutospacing="1" w:after="100" w:afterAutospacing="1"/>
        <w:outlineLvl w:val="0"/>
        <w:rPr>
          <w:b/>
          <w:bCs/>
          <w:szCs w:val="24"/>
        </w:rPr>
      </w:pPr>
      <w:r w:rsidRPr="004F764F">
        <w:rPr>
          <w:b/>
          <w:bCs/>
          <w:szCs w:val="24"/>
        </w:rPr>
        <w:lastRenderedPageBreak/>
        <w:t xml:space="preserve">ANNEX </w:t>
      </w:r>
      <w:proofErr w:type="gramStart"/>
      <w:r w:rsidRPr="004F764F">
        <w:rPr>
          <w:b/>
          <w:bCs/>
          <w:szCs w:val="24"/>
        </w:rPr>
        <w:t>I</w:t>
      </w:r>
      <w:proofErr w:type="gramEnd"/>
      <w:r w:rsidRPr="004F764F">
        <w:rPr>
          <w:b/>
          <w:bCs/>
          <w:szCs w:val="24"/>
        </w:rPr>
        <w:t>: Logical framework matrix in standard format</w:t>
      </w:r>
    </w:p>
    <w:tbl>
      <w:tblPr>
        <w:tblW w:w="14317"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6"/>
        <w:gridCol w:w="3119"/>
        <w:gridCol w:w="1365"/>
        <w:gridCol w:w="2179"/>
        <w:gridCol w:w="3118"/>
      </w:tblGrid>
      <w:tr w:rsidR="00E76736" w:rsidRPr="004F764F" w14:paraId="2F0E479C" w14:textId="77777777" w:rsidTr="000468EE">
        <w:trPr>
          <w:cantSplit/>
          <w:trHeight w:val="325"/>
        </w:trPr>
        <w:tc>
          <w:tcPr>
            <w:tcW w:w="7655" w:type="dxa"/>
            <w:gridSpan w:val="2"/>
            <w:tcBorders>
              <w:top w:val="single" w:sz="12" w:space="0" w:color="auto"/>
              <w:left w:val="single" w:sz="12" w:space="0" w:color="auto"/>
              <w:bottom w:val="nil"/>
              <w:right w:val="single" w:sz="6" w:space="0" w:color="auto"/>
            </w:tcBorders>
          </w:tcPr>
          <w:p w14:paraId="4685AB3B"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LOGFRAME PLANNING MATRIX FOR TWL Project </w:t>
            </w:r>
            <w:proofErr w:type="spellStart"/>
            <w:r w:rsidRPr="004F764F">
              <w:rPr>
                <w:rFonts w:ascii="Times New Roman" w:hAnsi="Times New Roman" w:cs="Times New Roman"/>
                <w:sz w:val="24"/>
                <w:szCs w:val="24"/>
              </w:rPr>
              <w:t>Fiche</w:t>
            </w:r>
            <w:proofErr w:type="spellEnd"/>
          </w:p>
        </w:tc>
        <w:tc>
          <w:tcPr>
            <w:tcW w:w="3544" w:type="dxa"/>
            <w:gridSpan w:val="2"/>
            <w:tcBorders>
              <w:top w:val="single" w:sz="12" w:space="0" w:color="auto"/>
              <w:left w:val="single" w:sz="6" w:space="0" w:color="auto"/>
              <w:bottom w:val="single" w:sz="6" w:space="0" w:color="auto"/>
              <w:right w:val="single" w:sz="6" w:space="0" w:color="auto"/>
            </w:tcBorders>
          </w:tcPr>
          <w:p w14:paraId="1106DE23"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lang w:val="en-US"/>
              </w:rPr>
              <w:t xml:space="preserve">Enhancement of IT Capabilities of Risk Analysis System in </w:t>
            </w:r>
            <w:proofErr w:type="spellStart"/>
            <w:r w:rsidRPr="004F764F">
              <w:rPr>
                <w:rFonts w:ascii="Times New Roman" w:hAnsi="Times New Roman" w:cs="Times New Roman"/>
                <w:sz w:val="24"/>
                <w:szCs w:val="24"/>
                <w:lang w:val="en-US"/>
              </w:rPr>
              <w:t>MoCT</w:t>
            </w:r>
            <w:proofErr w:type="spellEnd"/>
            <w:r w:rsidRPr="004F764F" w:rsidDel="007B73D2">
              <w:rPr>
                <w:rFonts w:ascii="Times New Roman" w:hAnsi="Times New Roman" w:cs="Times New Roman"/>
                <w:sz w:val="24"/>
                <w:szCs w:val="24"/>
              </w:rPr>
              <w:t xml:space="preserve"> </w:t>
            </w:r>
          </w:p>
        </w:tc>
        <w:tc>
          <w:tcPr>
            <w:tcW w:w="3118" w:type="dxa"/>
            <w:tcBorders>
              <w:top w:val="single" w:sz="12" w:space="0" w:color="auto"/>
              <w:left w:val="single" w:sz="6" w:space="0" w:color="auto"/>
              <w:bottom w:val="single" w:sz="6" w:space="0" w:color="auto"/>
              <w:right w:val="single" w:sz="12" w:space="0" w:color="auto"/>
            </w:tcBorders>
          </w:tcPr>
          <w:p w14:paraId="4F84A72D"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r>
      <w:tr w:rsidR="00E76736" w:rsidRPr="004F764F" w14:paraId="6086E10B" w14:textId="77777777" w:rsidTr="000468EE">
        <w:trPr>
          <w:cantSplit/>
          <w:trHeight w:val="535"/>
        </w:trPr>
        <w:tc>
          <w:tcPr>
            <w:tcW w:w="7655" w:type="dxa"/>
            <w:gridSpan w:val="2"/>
            <w:tcBorders>
              <w:top w:val="single" w:sz="6" w:space="0" w:color="auto"/>
              <w:left w:val="single" w:sz="12" w:space="0" w:color="auto"/>
              <w:bottom w:val="nil"/>
              <w:right w:val="single" w:sz="6" w:space="0" w:color="auto"/>
            </w:tcBorders>
          </w:tcPr>
          <w:p w14:paraId="51DDF27A" w14:textId="77777777" w:rsidR="00E76736" w:rsidRPr="004F764F" w:rsidRDefault="00E76736" w:rsidP="000468EE">
            <w:pPr>
              <w:pStyle w:val="Title"/>
              <w:spacing w:before="100" w:beforeAutospacing="1" w:after="100" w:afterAutospacing="1"/>
              <w:rPr>
                <w:rFonts w:ascii="Times New Roman" w:hAnsi="Times New Roman" w:cs="Times New Roman"/>
                <w:sz w:val="24"/>
                <w:szCs w:val="24"/>
              </w:rPr>
            </w:pPr>
          </w:p>
        </w:tc>
        <w:tc>
          <w:tcPr>
            <w:tcW w:w="3544" w:type="dxa"/>
            <w:gridSpan w:val="2"/>
            <w:tcBorders>
              <w:top w:val="single" w:sz="6" w:space="0" w:color="auto"/>
              <w:left w:val="single" w:sz="6" w:space="0" w:color="auto"/>
              <w:bottom w:val="single" w:sz="6" w:space="0" w:color="auto"/>
              <w:right w:val="single" w:sz="6" w:space="0" w:color="auto"/>
            </w:tcBorders>
          </w:tcPr>
          <w:p w14:paraId="4AAC251C" w14:textId="77777777" w:rsidR="00E76736" w:rsidRPr="004F764F" w:rsidRDefault="00E76736" w:rsidP="000468EE">
            <w:pPr>
              <w:pStyle w:val="Header"/>
              <w:spacing w:before="100" w:beforeAutospacing="1" w:after="100" w:afterAutospacing="1"/>
              <w:rPr>
                <w:sz w:val="24"/>
                <w:szCs w:val="24"/>
              </w:rPr>
            </w:pPr>
            <w:r w:rsidRPr="004F764F">
              <w:rPr>
                <w:sz w:val="24"/>
                <w:szCs w:val="24"/>
              </w:rPr>
              <w:t>Contracting period expires</w:t>
            </w:r>
          </w:p>
          <w:p w14:paraId="49188780" w14:textId="61574539" w:rsidR="00E76736" w:rsidRPr="004F764F" w:rsidRDefault="004D45CA" w:rsidP="000468EE">
            <w:pPr>
              <w:spacing w:before="100" w:beforeAutospacing="1" w:after="100" w:afterAutospacing="1"/>
              <w:ind w:left="72"/>
              <w:rPr>
                <w:rFonts w:ascii="Times New Roman" w:hAnsi="Times New Roman" w:cs="Times New Roman"/>
                <w:sz w:val="24"/>
                <w:szCs w:val="24"/>
              </w:rPr>
            </w:pPr>
            <w:r>
              <w:rPr>
                <w:rFonts w:ascii="Times New Roman" w:hAnsi="Times New Roman" w:cs="Times New Roman"/>
                <w:sz w:val="24"/>
                <w:szCs w:val="24"/>
              </w:rPr>
              <w:t>3</w:t>
            </w:r>
            <w:r w:rsidR="0026048A">
              <w:rPr>
                <w:rFonts w:ascii="Times New Roman" w:hAnsi="Times New Roman" w:cs="Times New Roman"/>
                <w:sz w:val="24"/>
                <w:szCs w:val="24"/>
              </w:rPr>
              <w:t xml:space="preserve"> </w:t>
            </w:r>
            <w:proofErr w:type="spellStart"/>
            <w:r w:rsidR="00E76736">
              <w:rPr>
                <w:rFonts w:ascii="Times New Roman" w:hAnsi="Times New Roman" w:cs="Times New Roman"/>
                <w:sz w:val="24"/>
                <w:szCs w:val="24"/>
              </w:rPr>
              <w:t>years</w:t>
            </w:r>
            <w:proofErr w:type="spellEnd"/>
            <w:r w:rsidR="00E76736">
              <w:rPr>
                <w:rFonts w:ascii="Times New Roman" w:hAnsi="Times New Roman" w:cs="Times New Roman"/>
                <w:sz w:val="24"/>
                <w:szCs w:val="24"/>
              </w:rPr>
              <w:t xml:space="preserve"> </w:t>
            </w:r>
            <w:proofErr w:type="spellStart"/>
            <w:r w:rsidR="00E76736">
              <w:rPr>
                <w:rFonts w:ascii="Times New Roman" w:hAnsi="Times New Roman" w:cs="Times New Roman"/>
                <w:sz w:val="24"/>
                <w:szCs w:val="24"/>
              </w:rPr>
              <w:t>after</w:t>
            </w:r>
            <w:proofErr w:type="spellEnd"/>
            <w:r w:rsidR="00E76736">
              <w:rPr>
                <w:rFonts w:ascii="Times New Roman" w:hAnsi="Times New Roman" w:cs="Times New Roman"/>
                <w:sz w:val="24"/>
                <w:szCs w:val="24"/>
              </w:rPr>
              <w:t xml:space="preserve"> </w:t>
            </w:r>
            <w:proofErr w:type="spellStart"/>
            <w:r w:rsidR="00E76736">
              <w:rPr>
                <w:rFonts w:ascii="Times New Roman" w:hAnsi="Times New Roman" w:cs="Times New Roman"/>
                <w:sz w:val="24"/>
                <w:szCs w:val="24"/>
              </w:rPr>
              <w:t>the</w:t>
            </w:r>
            <w:proofErr w:type="spellEnd"/>
            <w:r w:rsidR="00E76736">
              <w:rPr>
                <w:rFonts w:ascii="Times New Roman" w:hAnsi="Times New Roman" w:cs="Times New Roman"/>
                <w:sz w:val="24"/>
                <w:szCs w:val="24"/>
              </w:rPr>
              <w:t xml:space="preserve"> </w:t>
            </w:r>
            <w:proofErr w:type="spellStart"/>
            <w:r w:rsidR="00E76736">
              <w:rPr>
                <w:rFonts w:ascii="Times New Roman" w:hAnsi="Times New Roman" w:cs="Times New Roman"/>
                <w:sz w:val="24"/>
                <w:szCs w:val="24"/>
              </w:rPr>
              <w:t>signature</w:t>
            </w:r>
            <w:proofErr w:type="spellEnd"/>
            <w:r w:rsidR="00E76736">
              <w:rPr>
                <w:rFonts w:ascii="Times New Roman" w:hAnsi="Times New Roman" w:cs="Times New Roman"/>
                <w:sz w:val="24"/>
                <w:szCs w:val="24"/>
              </w:rPr>
              <w:t xml:space="preserve"> of </w:t>
            </w:r>
            <w:proofErr w:type="spellStart"/>
            <w:r w:rsidR="00E76736">
              <w:rPr>
                <w:rFonts w:ascii="Times New Roman" w:hAnsi="Times New Roman" w:cs="Times New Roman"/>
                <w:sz w:val="24"/>
                <w:szCs w:val="24"/>
              </w:rPr>
              <w:t>the</w:t>
            </w:r>
            <w:proofErr w:type="spellEnd"/>
            <w:r w:rsidR="00E76736">
              <w:rPr>
                <w:rFonts w:ascii="Times New Roman" w:hAnsi="Times New Roman" w:cs="Times New Roman"/>
                <w:sz w:val="24"/>
                <w:szCs w:val="24"/>
              </w:rPr>
              <w:t xml:space="preserve"> Financial </w:t>
            </w:r>
            <w:proofErr w:type="spellStart"/>
            <w:r w:rsidR="00E76736">
              <w:rPr>
                <w:rFonts w:ascii="Times New Roman" w:hAnsi="Times New Roman" w:cs="Times New Roman"/>
                <w:sz w:val="24"/>
                <w:szCs w:val="24"/>
              </w:rPr>
              <w:t>Agreement</w:t>
            </w:r>
            <w:proofErr w:type="spellEnd"/>
          </w:p>
        </w:tc>
        <w:tc>
          <w:tcPr>
            <w:tcW w:w="3118" w:type="dxa"/>
            <w:tcBorders>
              <w:top w:val="single" w:sz="6" w:space="0" w:color="auto"/>
              <w:left w:val="single" w:sz="6" w:space="0" w:color="auto"/>
              <w:bottom w:val="single" w:sz="6" w:space="0" w:color="auto"/>
              <w:right w:val="single" w:sz="12" w:space="0" w:color="auto"/>
            </w:tcBorders>
          </w:tcPr>
          <w:p w14:paraId="4D131BA8" w14:textId="77777777" w:rsidR="00E76736" w:rsidRPr="004F764F" w:rsidRDefault="00E76736" w:rsidP="000468EE">
            <w:pPr>
              <w:spacing w:before="100" w:beforeAutospacing="1" w:after="100" w:afterAutospacing="1"/>
              <w:rPr>
                <w:rFonts w:ascii="Times New Roman" w:hAnsi="Times New Roman" w:cs="Times New Roman"/>
                <w:sz w:val="24"/>
                <w:szCs w:val="24"/>
              </w:rPr>
            </w:pPr>
            <w:proofErr w:type="spellStart"/>
            <w:r w:rsidRPr="004F764F">
              <w:rPr>
                <w:rFonts w:ascii="Times New Roman" w:hAnsi="Times New Roman" w:cs="Times New Roman"/>
                <w:sz w:val="24"/>
                <w:szCs w:val="24"/>
              </w:rPr>
              <w:t>Execution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period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expires</w:t>
            </w:r>
            <w:proofErr w:type="spellEnd"/>
            <w:r w:rsidRPr="004F764F">
              <w:rPr>
                <w:rFonts w:ascii="Times New Roman" w:hAnsi="Times New Roman" w:cs="Times New Roman"/>
                <w:sz w:val="24"/>
                <w:szCs w:val="24"/>
              </w:rPr>
              <w:t xml:space="preserve"> </w:t>
            </w:r>
          </w:p>
          <w:p w14:paraId="7118D3EB" w14:textId="77777777" w:rsidR="00E76736" w:rsidRPr="004F764F" w:rsidRDefault="00E76736" w:rsidP="000468EE">
            <w:pPr>
              <w:spacing w:before="100" w:beforeAutospacing="1" w:after="100" w:afterAutospacing="1"/>
              <w:ind w:left="72"/>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years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following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contracting</w:t>
            </w:r>
            <w:proofErr w:type="spellEnd"/>
          </w:p>
        </w:tc>
      </w:tr>
      <w:tr w:rsidR="00E76736" w:rsidRPr="004F764F" w14:paraId="35C49702" w14:textId="77777777" w:rsidTr="000468EE">
        <w:trPr>
          <w:cantSplit/>
          <w:trHeight w:val="53"/>
        </w:trPr>
        <w:tc>
          <w:tcPr>
            <w:tcW w:w="7655" w:type="dxa"/>
            <w:gridSpan w:val="2"/>
            <w:tcBorders>
              <w:top w:val="nil"/>
              <w:left w:val="single" w:sz="12" w:space="0" w:color="auto"/>
              <w:bottom w:val="single" w:sz="4" w:space="0" w:color="auto"/>
              <w:right w:val="single" w:sz="4" w:space="0" w:color="auto"/>
            </w:tcBorders>
          </w:tcPr>
          <w:p w14:paraId="31745ACF"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c>
          <w:tcPr>
            <w:tcW w:w="1365" w:type="dxa"/>
            <w:tcBorders>
              <w:top w:val="single" w:sz="6" w:space="0" w:color="auto"/>
              <w:left w:val="single" w:sz="4" w:space="0" w:color="auto"/>
              <w:bottom w:val="single" w:sz="4" w:space="0" w:color="auto"/>
              <w:right w:val="single" w:sz="4" w:space="0" w:color="auto"/>
            </w:tcBorders>
          </w:tcPr>
          <w:p w14:paraId="57CC7BAF" w14:textId="77777777" w:rsidR="00E76736" w:rsidRPr="004F764F" w:rsidRDefault="00E76736" w:rsidP="000468EE">
            <w:pPr>
              <w:spacing w:before="100" w:beforeAutospacing="1" w:after="100" w:afterAutospacing="1"/>
              <w:rPr>
                <w:rFonts w:ascii="Times New Roman" w:hAnsi="Times New Roman" w:cs="Times New Roman"/>
                <w:b/>
                <w:sz w:val="24"/>
                <w:szCs w:val="24"/>
              </w:rPr>
            </w:pPr>
            <w:r w:rsidRPr="004F764F">
              <w:rPr>
                <w:rFonts w:ascii="Times New Roman" w:hAnsi="Times New Roman" w:cs="Times New Roman"/>
                <w:sz w:val="24"/>
                <w:szCs w:val="24"/>
              </w:rPr>
              <w:t xml:space="preserve">Total </w:t>
            </w:r>
            <w:proofErr w:type="spellStart"/>
            <w:r w:rsidRPr="004F764F">
              <w:rPr>
                <w:rFonts w:ascii="Times New Roman" w:hAnsi="Times New Roman" w:cs="Times New Roman"/>
                <w:sz w:val="24"/>
                <w:szCs w:val="24"/>
              </w:rPr>
              <w:t>budget</w:t>
            </w:r>
            <w:proofErr w:type="spellEnd"/>
          </w:p>
        </w:tc>
        <w:tc>
          <w:tcPr>
            <w:tcW w:w="2179" w:type="dxa"/>
            <w:tcBorders>
              <w:top w:val="single" w:sz="6" w:space="0" w:color="auto"/>
              <w:left w:val="single" w:sz="4" w:space="0" w:color="auto"/>
              <w:bottom w:val="single" w:sz="4" w:space="0" w:color="auto"/>
              <w:right w:val="single" w:sz="4" w:space="0" w:color="auto"/>
            </w:tcBorders>
          </w:tcPr>
          <w:p w14:paraId="5AB1C329"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r>
              <w:rPr>
                <w:rFonts w:ascii="Times New Roman" w:hAnsi="Times New Roman" w:cs="Times New Roman"/>
                <w:sz w:val="24"/>
                <w:szCs w:val="24"/>
              </w:rPr>
              <w:t>250</w:t>
            </w:r>
            <w:r w:rsidRPr="004F764F">
              <w:rPr>
                <w:rFonts w:ascii="Times New Roman" w:hAnsi="Times New Roman" w:cs="Times New Roman"/>
                <w:sz w:val="24"/>
                <w:szCs w:val="24"/>
              </w:rPr>
              <w:t>.000</w:t>
            </w:r>
          </w:p>
        </w:tc>
        <w:tc>
          <w:tcPr>
            <w:tcW w:w="3118" w:type="dxa"/>
            <w:tcBorders>
              <w:top w:val="single" w:sz="6" w:space="0" w:color="auto"/>
              <w:left w:val="single" w:sz="4" w:space="0" w:color="auto"/>
              <w:bottom w:val="single" w:sz="4" w:space="0" w:color="auto"/>
              <w:right w:val="single" w:sz="12" w:space="0" w:color="auto"/>
            </w:tcBorders>
          </w:tcPr>
          <w:p w14:paraId="7098ECE2"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r>
      <w:tr w:rsidR="00E76736" w:rsidRPr="004F764F" w14:paraId="49C16EB3" w14:textId="77777777" w:rsidTr="000468EE">
        <w:trPr>
          <w:cantSplit/>
        </w:trPr>
        <w:tc>
          <w:tcPr>
            <w:tcW w:w="7655" w:type="dxa"/>
            <w:gridSpan w:val="2"/>
            <w:tcBorders>
              <w:top w:val="single" w:sz="4" w:space="0" w:color="auto"/>
              <w:left w:val="single" w:sz="12" w:space="0" w:color="auto"/>
              <w:bottom w:val="single" w:sz="4" w:space="0" w:color="auto"/>
              <w:right w:val="single" w:sz="4" w:space="0" w:color="auto"/>
            </w:tcBorders>
          </w:tcPr>
          <w:p w14:paraId="51E1F9C6"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c>
          <w:tcPr>
            <w:tcW w:w="1365" w:type="dxa"/>
            <w:tcBorders>
              <w:top w:val="single" w:sz="4" w:space="0" w:color="auto"/>
              <w:left w:val="single" w:sz="4" w:space="0" w:color="auto"/>
              <w:bottom w:val="single" w:sz="4" w:space="0" w:color="auto"/>
              <w:right w:val="single" w:sz="4" w:space="0" w:color="auto"/>
            </w:tcBorders>
          </w:tcPr>
          <w:p w14:paraId="6537F6CC" w14:textId="77777777" w:rsidR="00E76736" w:rsidRPr="004F764F" w:rsidRDefault="00E76736" w:rsidP="000468EE">
            <w:pPr>
              <w:tabs>
                <w:tab w:val="left" w:pos="437"/>
              </w:tabs>
              <w:spacing w:before="100" w:beforeAutospacing="1" w:after="100" w:afterAutospacing="1"/>
              <w:rPr>
                <w:rFonts w:ascii="Times New Roman" w:hAnsi="Times New Roman" w:cs="Times New Roman"/>
                <w:b/>
                <w:sz w:val="24"/>
                <w:szCs w:val="24"/>
              </w:rPr>
            </w:pPr>
            <w:r w:rsidRPr="004F764F">
              <w:rPr>
                <w:rFonts w:ascii="Times New Roman" w:hAnsi="Times New Roman" w:cs="Times New Roman"/>
                <w:sz w:val="24"/>
                <w:szCs w:val="24"/>
              </w:rPr>
              <w:t xml:space="preserve">IPA </w:t>
            </w:r>
            <w:proofErr w:type="spellStart"/>
            <w:r w:rsidRPr="004F764F">
              <w:rPr>
                <w:rFonts w:ascii="Times New Roman" w:hAnsi="Times New Roman" w:cs="Times New Roman"/>
                <w:sz w:val="24"/>
                <w:szCs w:val="24"/>
              </w:rPr>
              <w:t>budget</w:t>
            </w:r>
            <w:proofErr w:type="spellEnd"/>
            <w:r w:rsidRPr="004F764F">
              <w:rPr>
                <w:rFonts w:ascii="Times New Roman" w:hAnsi="Times New Roman" w:cs="Times New Roman"/>
                <w:sz w:val="24"/>
                <w:szCs w:val="24"/>
              </w:rPr>
              <w:t>:</w:t>
            </w:r>
          </w:p>
        </w:tc>
        <w:tc>
          <w:tcPr>
            <w:tcW w:w="2179" w:type="dxa"/>
            <w:tcBorders>
              <w:top w:val="single" w:sz="4" w:space="0" w:color="auto"/>
              <w:left w:val="single" w:sz="4" w:space="0" w:color="auto"/>
              <w:bottom w:val="single" w:sz="4" w:space="0" w:color="auto"/>
              <w:right w:val="single" w:sz="4" w:space="0" w:color="auto"/>
            </w:tcBorders>
          </w:tcPr>
          <w:p w14:paraId="2F03D018"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r>
              <w:rPr>
                <w:rFonts w:ascii="Times New Roman" w:hAnsi="Times New Roman" w:cs="Times New Roman"/>
                <w:sz w:val="24"/>
                <w:szCs w:val="24"/>
              </w:rPr>
              <w:t>237</w:t>
            </w:r>
            <w:r w:rsidRPr="004F764F">
              <w:rPr>
                <w:rFonts w:ascii="Times New Roman" w:hAnsi="Times New Roman" w:cs="Times New Roman"/>
                <w:sz w:val="24"/>
                <w:szCs w:val="24"/>
              </w:rPr>
              <w:t>.500</w:t>
            </w:r>
          </w:p>
        </w:tc>
        <w:tc>
          <w:tcPr>
            <w:tcW w:w="3118" w:type="dxa"/>
            <w:tcBorders>
              <w:top w:val="single" w:sz="4" w:space="0" w:color="auto"/>
              <w:left w:val="single" w:sz="4" w:space="0" w:color="auto"/>
              <w:bottom w:val="single" w:sz="4" w:space="0" w:color="auto"/>
              <w:right w:val="single" w:sz="4" w:space="0" w:color="auto"/>
            </w:tcBorders>
          </w:tcPr>
          <w:p w14:paraId="4052F658"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r>
      <w:tr w:rsidR="00E76736" w:rsidRPr="004F764F" w14:paraId="50171F09" w14:textId="77777777" w:rsidTr="000468EE">
        <w:trPr>
          <w:cantSplit/>
        </w:trPr>
        <w:tc>
          <w:tcPr>
            <w:tcW w:w="4536" w:type="dxa"/>
            <w:tcBorders>
              <w:top w:val="single" w:sz="6" w:space="0" w:color="auto"/>
              <w:left w:val="single" w:sz="12" w:space="0" w:color="auto"/>
              <w:bottom w:val="single" w:sz="6" w:space="0" w:color="auto"/>
              <w:right w:val="single" w:sz="6" w:space="0" w:color="auto"/>
            </w:tcBorders>
          </w:tcPr>
          <w:p w14:paraId="1CC0B5FA"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Overall</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objective</w:t>
            </w:r>
            <w:proofErr w:type="spellEnd"/>
          </w:p>
        </w:tc>
        <w:tc>
          <w:tcPr>
            <w:tcW w:w="3119" w:type="dxa"/>
            <w:tcBorders>
              <w:top w:val="single" w:sz="6" w:space="0" w:color="auto"/>
              <w:left w:val="single" w:sz="6" w:space="0" w:color="auto"/>
              <w:bottom w:val="single" w:sz="6" w:space="0" w:color="auto"/>
              <w:right w:val="single" w:sz="6" w:space="0" w:color="auto"/>
            </w:tcBorders>
          </w:tcPr>
          <w:p w14:paraId="2811EF58"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Objectively</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verifiable</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indicators</w:t>
            </w:r>
            <w:proofErr w:type="spellEnd"/>
            <w:r w:rsidRPr="004F764F">
              <w:rPr>
                <w:rFonts w:ascii="Times New Roman" w:hAnsi="Times New Roman" w:cs="Times New Roman"/>
                <w:b/>
                <w:sz w:val="24"/>
                <w:szCs w:val="24"/>
              </w:rPr>
              <w:t xml:space="preserve"> (OVI)</w:t>
            </w:r>
          </w:p>
        </w:tc>
        <w:tc>
          <w:tcPr>
            <w:tcW w:w="3544" w:type="dxa"/>
            <w:gridSpan w:val="2"/>
            <w:tcBorders>
              <w:top w:val="single" w:sz="6" w:space="0" w:color="auto"/>
              <w:left w:val="nil"/>
              <w:bottom w:val="single" w:sz="6" w:space="0" w:color="auto"/>
              <w:right w:val="single" w:sz="6" w:space="0" w:color="auto"/>
            </w:tcBorders>
          </w:tcPr>
          <w:p w14:paraId="5317CD4C"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Sources</w:t>
            </w:r>
            <w:proofErr w:type="spellEnd"/>
            <w:r w:rsidRPr="004F764F">
              <w:rPr>
                <w:rFonts w:ascii="Times New Roman" w:hAnsi="Times New Roman" w:cs="Times New Roman"/>
                <w:b/>
                <w:sz w:val="24"/>
                <w:szCs w:val="24"/>
              </w:rPr>
              <w:t xml:space="preserve"> of </w:t>
            </w:r>
            <w:proofErr w:type="spellStart"/>
            <w:r w:rsidRPr="004F764F">
              <w:rPr>
                <w:rFonts w:ascii="Times New Roman" w:hAnsi="Times New Roman" w:cs="Times New Roman"/>
                <w:b/>
                <w:sz w:val="24"/>
                <w:szCs w:val="24"/>
              </w:rPr>
              <w:t>Verification</w:t>
            </w:r>
            <w:proofErr w:type="spellEnd"/>
          </w:p>
        </w:tc>
        <w:tc>
          <w:tcPr>
            <w:tcW w:w="3118" w:type="dxa"/>
            <w:tcBorders>
              <w:top w:val="single" w:sz="6" w:space="0" w:color="auto"/>
              <w:left w:val="single" w:sz="6" w:space="0" w:color="auto"/>
              <w:bottom w:val="nil"/>
              <w:right w:val="single" w:sz="12" w:space="0" w:color="auto"/>
            </w:tcBorders>
          </w:tcPr>
          <w:p w14:paraId="532BBDA4"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r>
      <w:tr w:rsidR="00E76736" w:rsidRPr="004F764F" w14:paraId="1C4AB758" w14:textId="77777777" w:rsidTr="000468EE">
        <w:trPr>
          <w:trHeight w:val="1828"/>
        </w:trPr>
        <w:tc>
          <w:tcPr>
            <w:tcW w:w="4536" w:type="dxa"/>
            <w:tcBorders>
              <w:top w:val="single" w:sz="6" w:space="0" w:color="auto"/>
              <w:left w:val="single" w:sz="12" w:space="0" w:color="auto"/>
              <w:bottom w:val="single" w:sz="6" w:space="0" w:color="auto"/>
              <w:right w:val="single" w:sz="6" w:space="0" w:color="auto"/>
            </w:tcBorders>
          </w:tcPr>
          <w:p w14:paraId="220E69AC" w14:textId="77777777" w:rsidR="00E76736" w:rsidRPr="004F764F" w:rsidRDefault="00E76736" w:rsidP="000468EE">
            <w:pPr>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The overall objective of the project is to strengthen the evaluation, information and risk assessment abilities of </w:t>
            </w:r>
            <w:proofErr w:type="spellStart"/>
            <w:r w:rsidRPr="004F764F">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so as to support efforts to facilitate legitimate trade and non-fiscal roles of the </w:t>
            </w:r>
            <w:proofErr w:type="spellStart"/>
            <w:r>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w:t>
            </w:r>
          </w:p>
          <w:p w14:paraId="1DF8B750" w14:textId="77777777" w:rsidR="00E76736" w:rsidRPr="00613466" w:rsidRDefault="00E76736" w:rsidP="000468EE">
            <w:pPr>
              <w:rPr>
                <w:lang w:val="en-US"/>
              </w:rPr>
            </w:pPr>
          </w:p>
        </w:tc>
        <w:tc>
          <w:tcPr>
            <w:tcW w:w="3119" w:type="dxa"/>
            <w:tcBorders>
              <w:top w:val="single" w:sz="6" w:space="0" w:color="auto"/>
              <w:left w:val="single" w:sz="6" w:space="0" w:color="auto"/>
              <w:bottom w:val="single" w:sz="6" w:space="0" w:color="auto"/>
              <w:right w:val="single" w:sz="6" w:space="0" w:color="auto"/>
            </w:tcBorders>
          </w:tcPr>
          <w:p w14:paraId="699D4B02" w14:textId="77777777" w:rsidR="00E76736" w:rsidRPr="004F764F" w:rsidRDefault="00E76736" w:rsidP="000468EE">
            <w:pPr>
              <w:spacing w:before="100" w:beforeAutospacing="1" w:after="100" w:afterAutospacing="1"/>
              <w:ind w:left="72"/>
              <w:rPr>
                <w:rFonts w:ascii="Times New Roman" w:hAnsi="Times New Roman" w:cs="Times New Roman"/>
                <w:sz w:val="24"/>
                <w:szCs w:val="24"/>
              </w:rPr>
            </w:pPr>
            <w:r w:rsidRPr="004F764F">
              <w:rPr>
                <w:rFonts w:ascii="Times New Roman" w:hAnsi="Times New Roman" w:cs="Times New Roman"/>
                <w:sz w:val="24"/>
                <w:szCs w:val="24"/>
              </w:rPr>
              <w:t xml:space="preserve">Level of </w:t>
            </w:r>
            <w:proofErr w:type="spellStart"/>
            <w:r w:rsidRPr="004F764F">
              <w:rPr>
                <w:rFonts w:ascii="Times New Roman" w:hAnsi="Times New Roman" w:cs="Times New Roman"/>
                <w:sz w:val="24"/>
                <w:szCs w:val="24"/>
              </w:rPr>
              <w:t>concordance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between</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Turkey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EU </w:t>
            </w:r>
            <w:proofErr w:type="spellStart"/>
            <w:r w:rsidRPr="004F764F">
              <w:rPr>
                <w:rFonts w:ascii="Times New Roman" w:hAnsi="Times New Roman" w:cs="Times New Roman"/>
                <w:sz w:val="24"/>
                <w:szCs w:val="24"/>
              </w:rPr>
              <w:t>practices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and</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efforts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facilitate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legitimate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trade</w:t>
            </w:r>
            <w:proofErr w:type="spellEnd"/>
            <w:r w:rsidRPr="004F764F">
              <w:rPr>
                <w:rFonts w:ascii="Times New Roman" w:hAnsi="Times New Roman" w:cs="Times New Roman"/>
                <w:sz w:val="24"/>
                <w:szCs w:val="24"/>
              </w:rPr>
              <w:t xml:space="preserve">. </w:t>
            </w:r>
          </w:p>
        </w:tc>
        <w:tc>
          <w:tcPr>
            <w:tcW w:w="3544" w:type="dxa"/>
            <w:gridSpan w:val="2"/>
            <w:tcBorders>
              <w:top w:val="single" w:sz="6" w:space="0" w:color="auto"/>
              <w:left w:val="single" w:sz="6" w:space="0" w:color="auto"/>
              <w:bottom w:val="single" w:sz="6" w:space="0" w:color="auto"/>
              <w:right w:val="single" w:sz="6" w:space="0" w:color="auto"/>
            </w:tcBorders>
          </w:tcPr>
          <w:p w14:paraId="5253687D" w14:textId="77777777" w:rsidR="00E76736" w:rsidRPr="004F764F" w:rsidRDefault="00E76736" w:rsidP="000468EE">
            <w:pPr>
              <w:spacing w:before="100" w:beforeAutospacing="1" w:after="100" w:afterAutospacing="1"/>
              <w:ind w:left="72"/>
              <w:rPr>
                <w:rFonts w:ascii="Times New Roman" w:hAnsi="Times New Roman" w:cs="Times New Roman"/>
                <w:sz w:val="24"/>
                <w:szCs w:val="24"/>
              </w:rPr>
            </w:pPr>
            <w:r w:rsidRPr="004F764F">
              <w:rPr>
                <w:rFonts w:ascii="Times New Roman" w:hAnsi="Times New Roman" w:cs="Times New Roman"/>
                <w:sz w:val="24"/>
                <w:szCs w:val="24"/>
              </w:rPr>
              <w:t xml:space="preserve">• EU </w:t>
            </w:r>
            <w:proofErr w:type="spellStart"/>
            <w:r w:rsidRPr="004F764F">
              <w:rPr>
                <w:rFonts w:ascii="Times New Roman" w:hAnsi="Times New Roman" w:cs="Times New Roman"/>
                <w:sz w:val="24"/>
                <w:szCs w:val="24"/>
              </w:rPr>
              <w:t>Regular</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Progress</w:t>
            </w:r>
            <w:proofErr w:type="spellEnd"/>
            <w:r w:rsidRPr="004F764F">
              <w:rPr>
                <w:rFonts w:ascii="Times New Roman" w:hAnsi="Times New Roman" w:cs="Times New Roman"/>
                <w:sz w:val="24"/>
                <w:szCs w:val="24"/>
              </w:rPr>
              <w:t xml:space="preserve"> Report on </w:t>
            </w:r>
            <w:proofErr w:type="spellStart"/>
            <w:r w:rsidRPr="004F764F">
              <w:rPr>
                <w:rFonts w:ascii="Times New Roman" w:hAnsi="Times New Roman" w:cs="Times New Roman"/>
                <w:sz w:val="24"/>
                <w:szCs w:val="24"/>
              </w:rPr>
              <w:t>Turkey</w:t>
            </w:r>
            <w:proofErr w:type="spellEnd"/>
          </w:p>
          <w:p w14:paraId="64DC584D"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Annual</w:t>
            </w:r>
            <w:proofErr w:type="spellEnd"/>
            <w:r w:rsidRPr="004F764F">
              <w:rPr>
                <w:rFonts w:ascii="Times New Roman" w:hAnsi="Times New Roman" w:cs="Times New Roman"/>
                <w:sz w:val="24"/>
                <w:szCs w:val="24"/>
              </w:rPr>
              <w:t xml:space="preserve"> Activity Report of </w:t>
            </w:r>
            <w:proofErr w:type="spellStart"/>
            <w:r>
              <w:rPr>
                <w:rFonts w:ascii="Times New Roman" w:hAnsi="Times New Roman" w:cs="Times New Roman"/>
                <w:sz w:val="24"/>
                <w:szCs w:val="24"/>
              </w:rPr>
              <w:t>MoCT</w:t>
            </w:r>
            <w:proofErr w:type="spellEnd"/>
          </w:p>
        </w:tc>
        <w:tc>
          <w:tcPr>
            <w:tcW w:w="3118" w:type="dxa"/>
            <w:tcBorders>
              <w:top w:val="nil"/>
              <w:left w:val="single" w:sz="6" w:space="0" w:color="auto"/>
              <w:bottom w:val="single" w:sz="6" w:space="0" w:color="auto"/>
              <w:right w:val="single" w:sz="12" w:space="0" w:color="auto"/>
            </w:tcBorders>
          </w:tcPr>
          <w:p w14:paraId="74347A74"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r>
      <w:tr w:rsidR="00E76736" w:rsidRPr="004F764F" w14:paraId="09EDAA09" w14:textId="77777777" w:rsidTr="000468EE">
        <w:tc>
          <w:tcPr>
            <w:tcW w:w="4536" w:type="dxa"/>
            <w:tcBorders>
              <w:top w:val="single" w:sz="6" w:space="0" w:color="auto"/>
              <w:left w:val="single" w:sz="12" w:space="0" w:color="auto"/>
              <w:bottom w:val="single" w:sz="6" w:space="0" w:color="auto"/>
              <w:right w:val="single" w:sz="6" w:space="0" w:color="auto"/>
            </w:tcBorders>
          </w:tcPr>
          <w:p w14:paraId="7968608A" w14:textId="77777777" w:rsidR="00E76736" w:rsidRPr="004F764F" w:rsidRDefault="00E76736" w:rsidP="000468EE">
            <w:pPr>
              <w:numPr>
                <w:ilvl w:val="12"/>
                <w:numId w:val="0"/>
              </w:numPr>
              <w:spacing w:before="100" w:beforeAutospacing="1" w:after="100" w:afterAutospacing="1"/>
              <w:rPr>
                <w:rFonts w:ascii="Times New Roman" w:hAnsi="Times New Roman" w:cs="Times New Roman"/>
                <w:sz w:val="24"/>
                <w:szCs w:val="24"/>
              </w:rPr>
            </w:pPr>
            <w:proofErr w:type="spellStart"/>
            <w:r w:rsidRPr="004F764F">
              <w:rPr>
                <w:rFonts w:ascii="Times New Roman" w:hAnsi="Times New Roman" w:cs="Times New Roman"/>
                <w:b/>
                <w:sz w:val="24"/>
                <w:szCs w:val="24"/>
              </w:rPr>
              <w:t>Specific</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objective</w:t>
            </w:r>
            <w:proofErr w:type="spellEnd"/>
            <w:r w:rsidRPr="004F764F">
              <w:rPr>
                <w:rFonts w:ascii="Times New Roman" w:hAnsi="Times New Roman" w:cs="Times New Roman"/>
                <w:b/>
                <w:sz w:val="24"/>
                <w:szCs w:val="24"/>
              </w:rPr>
              <w:t xml:space="preserve"> </w:t>
            </w:r>
          </w:p>
        </w:tc>
        <w:tc>
          <w:tcPr>
            <w:tcW w:w="3119" w:type="dxa"/>
            <w:tcBorders>
              <w:top w:val="single" w:sz="6" w:space="0" w:color="auto"/>
              <w:left w:val="single" w:sz="6" w:space="0" w:color="auto"/>
              <w:bottom w:val="single" w:sz="6" w:space="0" w:color="auto"/>
              <w:right w:val="single" w:sz="6" w:space="0" w:color="auto"/>
            </w:tcBorders>
          </w:tcPr>
          <w:p w14:paraId="344C8977" w14:textId="77777777" w:rsidR="00E76736" w:rsidRPr="004F764F" w:rsidRDefault="00E76736" w:rsidP="000468EE">
            <w:pPr>
              <w:numPr>
                <w:ilvl w:val="12"/>
                <w:numId w:val="0"/>
              </w:numPr>
              <w:spacing w:before="100" w:beforeAutospacing="1" w:after="100" w:afterAutospacing="1"/>
              <w:rPr>
                <w:rFonts w:ascii="Times New Roman" w:hAnsi="Times New Roman" w:cs="Times New Roman"/>
                <w:sz w:val="24"/>
                <w:szCs w:val="24"/>
              </w:rPr>
            </w:pPr>
            <w:proofErr w:type="spellStart"/>
            <w:r w:rsidRPr="004F764F">
              <w:rPr>
                <w:rFonts w:ascii="Times New Roman" w:hAnsi="Times New Roman" w:cs="Times New Roman"/>
                <w:b/>
                <w:sz w:val="24"/>
                <w:szCs w:val="24"/>
              </w:rPr>
              <w:t>Objectively</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verifiable</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indicators</w:t>
            </w:r>
            <w:proofErr w:type="spellEnd"/>
            <w:r w:rsidRPr="004F764F">
              <w:rPr>
                <w:rFonts w:ascii="Times New Roman" w:hAnsi="Times New Roman" w:cs="Times New Roman"/>
                <w:b/>
                <w:sz w:val="24"/>
                <w:szCs w:val="24"/>
              </w:rPr>
              <w:t xml:space="preserve"> (OVI)</w:t>
            </w:r>
          </w:p>
        </w:tc>
        <w:tc>
          <w:tcPr>
            <w:tcW w:w="3544" w:type="dxa"/>
            <w:gridSpan w:val="2"/>
            <w:tcBorders>
              <w:top w:val="single" w:sz="6" w:space="0" w:color="auto"/>
              <w:left w:val="single" w:sz="6" w:space="0" w:color="auto"/>
              <w:bottom w:val="single" w:sz="6" w:space="0" w:color="auto"/>
              <w:right w:val="single" w:sz="6" w:space="0" w:color="auto"/>
            </w:tcBorders>
          </w:tcPr>
          <w:p w14:paraId="77427378"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Sources</w:t>
            </w:r>
            <w:proofErr w:type="spellEnd"/>
            <w:r w:rsidRPr="004F764F">
              <w:rPr>
                <w:rFonts w:ascii="Times New Roman" w:hAnsi="Times New Roman" w:cs="Times New Roman"/>
                <w:b/>
                <w:sz w:val="24"/>
                <w:szCs w:val="24"/>
              </w:rPr>
              <w:t xml:space="preserve"> of </w:t>
            </w:r>
            <w:proofErr w:type="spellStart"/>
            <w:r w:rsidRPr="004F764F">
              <w:rPr>
                <w:rFonts w:ascii="Times New Roman" w:hAnsi="Times New Roman" w:cs="Times New Roman"/>
                <w:b/>
                <w:sz w:val="24"/>
                <w:szCs w:val="24"/>
              </w:rPr>
              <w:t>Verification</w:t>
            </w:r>
            <w:proofErr w:type="spellEnd"/>
          </w:p>
        </w:tc>
        <w:tc>
          <w:tcPr>
            <w:tcW w:w="3118" w:type="dxa"/>
            <w:tcBorders>
              <w:top w:val="nil"/>
              <w:left w:val="single" w:sz="6" w:space="0" w:color="auto"/>
              <w:bottom w:val="single" w:sz="6" w:space="0" w:color="auto"/>
              <w:right w:val="single" w:sz="12" w:space="0" w:color="auto"/>
            </w:tcBorders>
          </w:tcPr>
          <w:p w14:paraId="4B54A93F"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Assumptions</w:t>
            </w:r>
            <w:proofErr w:type="spellEnd"/>
          </w:p>
        </w:tc>
      </w:tr>
      <w:tr w:rsidR="00E76736" w:rsidRPr="004F764F" w14:paraId="4C933BA6" w14:textId="77777777" w:rsidTr="000468EE">
        <w:trPr>
          <w:trHeight w:val="819"/>
        </w:trPr>
        <w:tc>
          <w:tcPr>
            <w:tcW w:w="4536" w:type="dxa"/>
            <w:tcBorders>
              <w:top w:val="single" w:sz="6" w:space="0" w:color="auto"/>
              <w:left w:val="single" w:sz="12" w:space="0" w:color="auto"/>
              <w:bottom w:val="single" w:sz="6" w:space="0" w:color="auto"/>
              <w:right w:val="single" w:sz="6" w:space="0" w:color="auto"/>
            </w:tcBorders>
          </w:tcPr>
          <w:p w14:paraId="7DA0CE11"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lang w:val="en-US"/>
              </w:rPr>
              <w:t xml:space="preserve">To formulate the basis for a more effective Risk Analysis System that corresponds to simplified customs procedures and utilizes advanced risk analysis techniques ranging </w:t>
            </w:r>
            <w:r w:rsidRPr="004F764F">
              <w:rPr>
                <w:rFonts w:ascii="Times New Roman" w:hAnsi="Times New Roman" w:cs="Times New Roman"/>
                <w:sz w:val="24"/>
                <w:szCs w:val="24"/>
                <w:lang w:val="en-US"/>
              </w:rPr>
              <w:lastRenderedPageBreak/>
              <w:t>from risk scoring systems and automated feedback mechanisms to data mining methods.</w:t>
            </w:r>
          </w:p>
        </w:tc>
        <w:tc>
          <w:tcPr>
            <w:tcW w:w="3119" w:type="dxa"/>
            <w:tcBorders>
              <w:top w:val="single" w:sz="6" w:space="0" w:color="auto"/>
              <w:left w:val="single" w:sz="6" w:space="0" w:color="auto"/>
              <w:bottom w:val="single" w:sz="6" w:space="0" w:color="auto"/>
              <w:right w:val="single" w:sz="6" w:space="0" w:color="auto"/>
            </w:tcBorders>
          </w:tcPr>
          <w:p w14:paraId="1D0E683A" w14:textId="77777777" w:rsidR="00E76736" w:rsidRPr="004F764F" w:rsidRDefault="00E76736" w:rsidP="000468EE">
            <w:pPr>
              <w:pStyle w:val="BodyText"/>
              <w:spacing w:after="60" w:line="276" w:lineRule="auto"/>
              <w:rPr>
                <w:szCs w:val="24"/>
              </w:rPr>
            </w:pPr>
          </w:p>
          <w:p w14:paraId="4CC12AE6" w14:textId="77777777" w:rsidR="00E76736" w:rsidRPr="004F764F" w:rsidRDefault="00E76736" w:rsidP="000468EE">
            <w:pPr>
              <w:pStyle w:val="BodyText"/>
              <w:spacing w:after="60" w:line="276" w:lineRule="auto"/>
              <w:rPr>
                <w:b/>
                <w:szCs w:val="24"/>
              </w:rPr>
            </w:pPr>
            <w:r>
              <w:rPr>
                <w:rFonts w:eastAsia="Times New Roman"/>
                <w:szCs w:val="24"/>
                <w:lang w:eastAsia="tr-TR"/>
              </w:rPr>
              <w:t>Rate of redress on detailed declaration</w:t>
            </w:r>
            <w:r w:rsidRPr="004F764F">
              <w:rPr>
                <w:rFonts w:eastAsia="Times New Roman"/>
                <w:szCs w:val="24"/>
                <w:lang w:eastAsia="tr-TR"/>
              </w:rPr>
              <w:t xml:space="preserve"> for both import and export</w:t>
            </w:r>
            <w:r>
              <w:rPr>
                <w:rFonts w:eastAsia="Times New Roman"/>
                <w:szCs w:val="24"/>
                <w:lang w:eastAsia="tr-TR"/>
              </w:rPr>
              <w:t xml:space="preserve"> </w:t>
            </w:r>
            <w:r w:rsidRPr="004F764F">
              <w:rPr>
                <w:rFonts w:eastAsia="Times New Roman"/>
                <w:szCs w:val="24"/>
                <w:lang w:eastAsia="tr-TR"/>
              </w:rPr>
              <w:t xml:space="preserve">(at least 10% </w:t>
            </w:r>
            <w:r>
              <w:rPr>
                <w:rFonts w:eastAsia="Times New Roman"/>
                <w:szCs w:val="24"/>
                <w:lang w:eastAsia="tr-TR"/>
              </w:rPr>
              <w:lastRenderedPageBreak/>
              <w:t>in</w:t>
            </w:r>
            <w:r w:rsidRPr="004F764F">
              <w:rPr>
                <w:rFonts w:eastAsia="Times New Roman"/>
                <w:szCs w:val="24"/>
                <w:lang w:eastAsia="tr-TR"/>
              </w:rPr>
              <w:t>crease)</w:t>
            </w:r>
          </w:p>
          <w:p w14:paraId="29978B61" w14:textId="77777777" w:rsidR="00E76736" w:rsidRPr="004F764F" w:rsidRDefault="00E76736" w:rsidP="000468EE">
            <w:pPr>
              <w:spacing w:before="100" w:beforeAutospacing="1" w:after="100" w:afterAutospacing="1"/>
              <w:rPr>
                <w:rFonts w:ascii="Times New Roman" w:hAnsi="Times New Roman" w:cs="Times New Roman"/>
                <w:color w:val="FF0000"/>
                <w:sz w:val="24"/>
                <w:szCs w:val="24"/>
              </w:rPr>
            </w:pPr>
            <w:r w:rsidRPr="004F764F">
              <w:rPr>
                <w:rFonts w:ascii="Times New Roman" w:hAnsi="Times New Roman" w:cs="Times New Roman"/>
                <w:sz w:val="24"/>
                <w:szCs w:val="24"/>
                <w:lang w:val="en-US"/>
              </w:rPr>
              <w:t xml:space="preserve"> </w:t>
            </w:r>
          </w:p>
        </w:tc>
        <w:tc>
          <w:tcPr>
            <w:tcW w:w="3544" w:type="dxa"/>
            <w:gridSpan w:val="2"/>
            <w:tcBorders>
              <w:top w:val="single" w:sz="6" w:space="0" w:color="auto"/>
              <w:left w:val="single" w:sz="6" w:space="0" w:color="auto"/>
              <w:bottom w:val="single" w:sz="6" w:space="0" w:color="auto"/>
              <w:right w:val="single" w:sz="6" w:space="0" w:color="auto"/>
            </w:tcBorders>
          </w:tcPr>
          <w:p w14:paraId="35CAC934"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lastRenderedPageBreak/>
              <w:t xml:space="preserve">• </w:t>
            </w:r>
            <w:proofErr w:type="spellStart"/>
            <w:r w:rsidRPr="004F764F">
              <w:rPr>
                <w:rFonts w:ascii="Times New Roman" w:hAnsi="Times New Roman" w:cs="Times New Roman"/>
                <w:sz w:val="24"/>
                <w:szCs w:val="24"/>
              </w:rPr>
              <w:t>Annual</w:t>
            </w:r>
            <w:proofErr w:type="spellEnd"/>
            <w:r w:rsidRPr="004F764F">
              <w:rPr>
                <w:rFonts w:ascii="Times New Roman" w:hAnsi="Times New Roman" w:cs="Times New Roman"/>
                <w:sz w:val="24"/>
                <w:szCs w:val="24"/>
              </w:rPr>
              <w:t xml:space="preserve"> Activity Report of </w:t>
            </w:r>
            <w:proofErr w:type="spellStart"/>
            <w:r>
              <w:rPr>
                <w:rFonts w:ascii="Times New Roman" w:hAnsi="Times New Roman" w:cs="Times New Roman"/>
                <w:sz w:val="24"/>
                <w:szCs w:val="24"/>
              </w:rPr>
              <w:t>MoCT</w:t>
            </w:r>
            <w:proofErr w:type="spellEnd"/>
          </w:p>
          <w:p w14:paraId="3F9595E0"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Pr>
                <w:rFonts w:ascii="Times New Roman" w:hAnsi="Times New Roman" w:cs="Times New Roman"/>
                <w:sz w:val="24"/>
                <w:szCs w:val="24"/>
              </w:rPr>
              <w:t>MoCT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website</w:t>
            </w:r>
            <w:proofErr w:type="spellEnd"/>
          </w:p>
          <w:p w14:paraId="68A37EE0" w14:textId="77777777" w:rsidR="00E76736"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lastRenderedPageBreak/>
              <w:t xml:space="preserve">• </w:t>
            </w:r>
            <w:proofErr w:type="spellStart"/>
            <w:r w:rsidRPr="004F764F">
              <w:rPr>
                <w:rFonts w:ascii="Times New Roman" w:hAnsi="Times New Roman" w:cs="Times New Roman"/>
                <w:sz w:val="24"/>
                <w:szCs w:val="24"/>
              </w:rPr>
              <w:t>Official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statistics</w:t>
            </w:r>
            <w:proofErr w:type="spellEnd"/>
            <w:r w:rsidRPr="004F764F">
              <w:rPr>
                <w:rFonts w:ascii="Times New Roman" w:hAnsi="Times New Roman" w:cs="Times New Roman"/>
                <w:sz w:val="24"/>
                <w:szCs w:val="24"/>
              </w:rPr>
              <w:t xml:space="preserve"> of </w:t>
            </w:r>
            <w:proofErr w:type="spellStart"/>
            <w:r>
              <w:rPr>
                <w:rFonts w:ascii="Times New Roman" w:hAnsi="Times New Roman" w:cs="Times New Roman"/>
                <w:sz w:val="24"/>
                <w:szCs w:val="24"/>
              </w:rPr>
              <w:t>MoCT</w:t>
            </w:r>
            <w:proofErr w:type="spellEnd"/>
          </w:p>
          <w:p w14:paraId="634742AC"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w:t>
            </w:r>
            <w:r>
              <w:rPr>
                <w:rFonts w:ascii="Times New Roman" w:hAnsi="Times New Roman" w:cs="Times New Roman"/>
                <w:sz w:val="24"/>
                <w:szCs w:val="24"/>
              </w:rPr>
              <w:t xml:space="preserve"> GÜVAS (</w:t>
            </w:r>
            <w:proofErr w:type="spellStart"/>
            <w:r>
              <w:rPr>
                <w:rFonts w:ascii="Times New Roman" w:hAnsi="Times New Roman" w:cs="Times New Roman"/>
                <w:sz w:val="24"/>
                <w:szCs w:val="24"/>
              </w:rPr>
              <w:t>MoCT</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data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repository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will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enable</w:t>
            </w:r>
            <w:proofErr w:type="spellEnd"/>
            <w:r>
              <w:rPr>
                <w:rFonts w:ascii="Times New Roman" w:hAnsi="Times New Roman" w:cs="Times New Roman"/>
                <w:sz w:val="24"/>
                <w:szCs w:val="24"/>
              </w:rPr>
              <w:t xml:space="preserve"> us </w:t>
            </w:r>
            <w:proofErr w:type="spellStart"/>
            <w:r>
              <w:rPr>
                <w:rFonts w:ascii="Times New Roman" w:hAnsi="Times New Roman" w:cs="Times New Roman"/>
                <w:sz w:val="24"/>
                <w:szCs w:val="24"/>
              </w:rPr>
              <w:t>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check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any</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including</w:t>
            </w:r>
            <w:proofErr w:type="spellEnd"/>
            <w:r>
              <w:rPr>
                <w:rFonts w:ascii="Times New Roman" w:hAnsi="Times New Roman" w:cs="Times New Roman"/>
                <w:sz w:val="24"/>
                <w:szCs w:val="24"/>
              </w:rPr>
              <w:t xml:space="preserve"> rate of </w:t>
            </w:r>
            <w:proofErr w:type="spellStart"/>
            <w:r>
              <w:rPr>
                <w:rFonts w:ascii="Times New Roman" w:hAnsi="Times New Roman" w:cs="Times New Roman"/>
                <w:sz w:val="24"/>
                <w:szCs w:val="24"/>
              </w:rPr>
              <w:t>redress</w:t>
            </w:r>
            <w:proofErr w:type="spellEnd"/>
            <w:r>
              <w:rPr>
                <w:rFonts w:ascii="Times New Roman" w:hAnsi="Times New Roman" w:cs="Times New Roman"/>
                <w:sz w:val="24"/>
                <w:szCs w:val="24"/>
              </w:rPr>
              <w:t xml:space="preserve"> on </w:t>
            </w:r>
            <w:proofErr w:type="spellStart"/>
            <w:r>
              <w:rPr>
                <w:rFonts w:ascii="Times New Roman" w:hAnsi="Times New Roman" w:cs="Times New Roman"/>
                <w:sz w:val="24"/>
                <w:szCs w:val="24"/>
              </w:rPr>
              <w:t>detailed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declaration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before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after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project</w:t>
            </w:r>
            <w:proofErr w:type="spellEnd"/>
            <w:r>
              <w:rPr>
                <w:rFonts w:ascii="Times New Roman" w:hAnsi="Times New Roman" w:cs="Times New Roman"/>
                <w:sz w:val="24"/>
                <w:szCs w:val="24"/>
              </w:rPr>
              <w:t xml:space="preserve">) </w:t>
            </w:r>
          </w:p>
          <w:p w14:paraId="3FD59E85"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MoCT</w:t>
            </w:r>
            <w:proofErr w:type="spellEnd"/>
            <w:r>
              <w:rPr>
                <w:rFonts w:ascii="Times New Roman" w:hAnsi="Times New Roman" w:cs="Times New Roman"/>
                <w:sz w:val="24"/>
                <w:szCs w:val="24"/>
              </w:rPr>
              <w:t xml:space="preserve"> Risk Analysis </w:t>
            </w:r>
            <w:proofErr w:type="spellStart"/>
            <w:r>
              <w:rPr>
                <w:rFonts w:ascii="Times New Roman" w:hAnsi="Times New Roman" w:cs="Times New Roman"/>
                <w:sz w:val="24"/>
                <w:szCs w:val="24"/>
              </w:rPr>
              <w:t>System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keeps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data</w:t>
            </w:r>
            <w:proofErr w:type="gramEnd"/>
            <w:r>
              <w:rPr>
                <w:rFonts w:ascii="Times New Roman" w:hAnsi="Times New Roman" w:cs="Times New Roman"/>
                <w:sz w:val="24"/>
                <w:szCs w:val="24"/>
              </w:rPr>
              <w:t xml:space="preserve"> on risk </w:t>
            </w:r>
            <w:proofErr w:type="spellStart"/>
            <w:r>
              <w:rPr>
                <w:rFonts w:ascii="Times New Roman" w:hAnsi="Times New Roman" w:cs="Times New Roman"/>
                <w:sz w:val="24"/>
                <w:szCs w:val="24"/>
              </w:rPr>
              <w:t>profiles</w:t>
            </w:r>
            <w:proofErr w:type="spellEnd"/>
            <w:r>
              <w:rPr>
                <w:rFonts w:ascii="Times New Roman" w:hAnsi="Times New Roman" w:cs="Times New Roman"/>
                <w:sz w:val="24"/>
                <w:szCs w:val="24"/>
              </w:rPr>
              <w:t>)</w:t>
            </w:r>
          </w:p>
          <w:p w14:paraId="012F2C96" w14:textId="77777777" w:rsidR="00E76736" w:rsidRPr="004F764F" w:rsidRDefault="00E76736" w:rsidP="000468EE">
            <w:pPr>
              <w:spacing w:before="100" w:beforeAutospacing="1" w:after="100" w:afterAutospacing="1"/>
              <w:rPr>
                <w:rFonts w:ascii="Times New Roman" w:hAnsi="Times New Roman" w:cs="Times New Roman"/>
                <w:sz w:val="24"/>
                <w:szCs w:val="24"/>
              </w:rPr>
            </w:pPr>
          </w:p>
          <w:p w14:paraId="09CE28EC" w14:textId="77777777" w:rsidR="00E76736" w:rsidRPr="004F764F" w:rsidRDefault="00E76736" w:rsidP="000468EE">
            <w:pPr>
              <w:spacing w:before="100" w:beforeAutospacing="1" w:after="100" w:afterAutospacing="1"/>
              <w:ind w:left="71"/>
              <w:rPr>
                <w:rFonts w:ascii="Times New Roman" w:hAnsi="Times New Roman" w:cs="Times New Roman"/>
                <w:sz w:val="24"/>
                <w:szCs w:val="24"/>
              </w:rPr>
            </w:pPr>
          </w:p>
          <w:p w14:paraId="4504A294"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c>
          <w:tcPr>
            <w:tcW w:w="3118" w:type="dxa"/>
            <w:tcBorders>
              <w:top w:val="single" w:sz="6" w:space="0" w:color="auto"/>
              <w:left w:val="single" w:sz="6" w:space="0" w:color="auto"/>
              <w:bottom w:val="single" w:sz="6" w:space="0" w:color="auto"/>
              <w:right w:val="single" w:sz="12" w:space="0" w:color="auto"/>
            </w:tcBorders>
          </w:tcPr>
          <w:p w14:paraId="5DDDD9A0"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lastRenderedPageBreak/>
              <w:t xml:space="preserve">• </w:t>
            </w:r>
            <w:r w:rsidRPr="004F764F">
              <w:rPr>
                <w:rFonts w:ascii="Times New Roman" w:hAnsi="Times New Roman" w:cs="Times New Roman"/>
                <w:sz w:val="24"/>
                <w:szCs w:val="24"/>
                <w:lang w:val="en-US"/>
              </w:rPr>
              <w:t>Adequate financial resources will be timely available.</w:t>
            </w:r>
          </w:p>
          <w:p w14:paraId="22F2A6CB"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lastRenderedPageBreak/>
              <w:t xml:space="preserve">• Risk Management </w:t>
            </w:r>
            <w:proofErr w:type="spellStart"/>
            <w:r w:rsidRPr="004F764F">
              <w:rPr>
                <w:rFonts w:ascii="Times New Roman" w:hAnsi="Times New Roman" w:cs="Times New Roman"/>
                <w:sz w:val="24"/>
                <w:szCs w:val="24"/>
              </w:rPr>
              <w:t>Systems</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partnering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countries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will</w:t>
            </w:r>
            <w:proofErr w:type="spellEnd"/>
            <w:r w:rsidRPr="004F764F">
              <w:rPr>
                <w:rFonts w:ascii="Times New Roman" w:hAnsi="Times New Roman" w:cs="Times New Roman"/>
                <w:sz w:val="24"/>
                <w:szCs w:val="24"/>
              </w:rPr>
              <w:t xml:space="preserve"> be </w:t>
            </w:r>
            <w:proofErr w:type="spellStart"/>
            <w:r w:rsidRPr="004F764F">
              <w:rPr>
                <w:rFonts w:ascii="Times New Roman" w:hAnsi="Times New Roman" w:cs="Times New Roman"/>
                <w:sz w:val="24"/>
                <w:szCs w:val="24"/>
              </w:rPr>
              <w:t>compatible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with</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the</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existing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Turkish</w:t>
            </w:r>
            <w:proofErr w:type="spellEnd"/>
            <w:r w:rsidRPr="004F764F">
              <w:rPr>
                <w:rFonts w:ascii="Times New Roman" w:hAnsi="Times New Roman" w:cs="Times New Roman"/>
                <w:sz w:val="24"/>
                <w:szCs w:val="24"/>
              </w:rPr>
              <w:t xml:space="preserve"> Risk Management </w:t>
            </w:r>
            <w:proofErr w:type="spellStart"/>
            <w:r w:rsidRPr="004F764F">
              <w:rPr>
                <w:rFonts w:ascii="Times New Roman" w:hAnsi="Times New Roman" w:cs="Times New Roman"/>
                <w:sz w:val="24"/>
                <w:szCs w:val="24"/>
              </w:rPr>
              <w:t>System</w:t>
            </w:r>
            <w:proofErr w:type="spellEnd"/>
            <w:r w:rsidRPr="004F764F">
              <w:rPr>
                <w:rFonts w:ascii="Times New Roman" w:hAnsi="Times New Roman" w:cs="Times New Roman"/>
                <w:sz w:val="24"/>
                <w:szCs w:val="24"/>
              </w:rPr>
              <w:t xml:space="preserve"> in </w:t>
            </w:r>
            <w:proofErr w:type="spellStart"/>
            <w:r w:rsidRPr="004F764F">
              <w:rPr>
                <w:rFonts w:ascii="Times New Roman" w:hAnsi="Times New Roman" w:cs="Times New Roman"/>
                <w:sz w:val="24"/>
                <w:szCs w:val="24"/>
              </w:rPr>
              <w:t>order</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to</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ensure</w:t>
            </w:r>
            <w:proofErr w:type="spellEnd"/>
            <w:r w:rsidRPr="004F764F">
              <w:rPr>
                <w:rFonts w:ascii="Times New Roman" w:hAnsi="Times New Roman" w:cs="Times New Roman"/>
                <w:sz w:val="24"/>
                <w:szCs w:val="24"/>
              </w:rPr>
              <w:t xml:space="preserve"> a </w:t>
            </w:r>
            <w:proofErr w:type="spellStart"/>
            <w:r w:rsidRPr="004F764F">
              <w:rPr>
                <w:rFonts w:ascii="Times New Roman" w:hAnsi="Times New Roman" w:cs="Times New Roman"/>
                <w:sz w:val="24"/>
                <w:szCs w:val="24"/>
              </w:rPr>
              <w:t>beneficial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collaboration</w:t>
            </w:r>
            <w:proofErr w:type="spellEnd"/>
            <w:r w:rsidRPr="004F764F">
              <w:rPr>
                <w:rFonts w:ascii="Times New Roman" w:hAnsi="Times New Roman" w:cs="Times New Roman"/>
                <w:sz w:val="24"/>
                <w:szCs w:val="24"/>
              </w:rPr>
              <w:t xml:space="preserve">. </w:t>
            </w:r>
          </w:p>
          <w:p w14:paraId="51F58127"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t xml:space="preserve">• </w:t>
            </w:r>
            <w:r w:rsidRPr="004F764F">
              <w:rPr>
                <w:rFonts w:ascii="Times New Roman" w:hAnsi="Times New Roman" w:cs="Times New Roman"/>
                <w:sz w:val="24"/>
                <w:szCs w:val="24"/>
                <w:lang w:val="en-US"/>
              </w:rPr>
              <w:t>Project Management</w:t>
            </w:r>
            <w:r w:rsidRPr="004F764F">
              <w:rPr>
                <w:rFonts w:ascii="Times New Roman" w:hAnsi="Times New Roman" w:cs="Times New Roman"/>
                <w:b/>
                <w:bCs/>
                <w:sz w:val="24"/>
                <w:szCs w:val="24"/>
                <w:lang w:val="en-US"/>
              </w:rPr>
              <w:t xml:space="preserve"> </w:t>
            </w:r>
            <w:r w:rsidRPr="004F764F">
              <w:rPr>
                <w:rFonts w:ascii="Times New Roman" w:hAnsi="Times New Roman" w:cs="Times New Roman"/>
                <w:sz w:val="24"/>
                <w:szCs w:val="24"/>
                <w:lang w:val="en-US"/>
              </w:rPr>
              <w:t>Group has adequate expert staff.</w:t>
            </w:r>
          </w:p>
          <w:p w14:paraId="526892FA"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t xml:space="preserve">• </w:t>
            </w:r>
            <w:r w:rsidRPr="004F764F">
              <w:rPr>
                <w:rFonts w:ascii="Times New Roman" w:hAnsi="Times New Roman" w:cs="Times New Roman"/>
                <w:sz w:val="24"/>
                <w:szCs w:val="24"/>
                <w:lang w:val="en-US"/>
              </w:rPr>
              <w:t xml:space="preserve">Senior management of the </w:t>
            </w:r>
            <w:proofErr w:type="spellStart"/>
            <w:r>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will give appropriate priority to the establishment of operational systems. </w:t>
            </w:r>
          </w:p>
          <w:p w14:paraId="10DB6A8C" w14:textId="77777777" w:rsidR="00E76736" w:rsidRPr="004F764F" w:rsidRDefault="00E76736" w:rsidP="000468EE">
            <w:pPr>
              <w:spacing w:before="100" w:beforeAutospacing="1" w:after="100" w:afterAutospacing="1"/>
              <w:ind w:left="71"/>
              <w:rPr>
                <w:rFonts w:ascii="Times New Roman" w:hAnsi="Times New Roman" w:cs="Times New Roman"/>
                <w:sz w:val="24"/>
                <w:szCs w:val="24"/>
                <w:lang w:val="en-US"/>
              </w:rPr>
            </w:pPr>
            <w:r w:rsidRPr="004F764F">
              <w:rPr>
                <w:rFonts w:ascii="Times New Roman" w:hAnsi="Times New Roman" w:cs="Times New Roman"/>
                <w:sz w:val="24"/>
                <w:szCs w:val="24"/>
              </w:rPr>
              <w:t xml:space="preserve">•  </w:t>
            </w:r>
            <w:r w:rsidRPr="004F764F">
              <w:rPr>
                <w:rFonts w:ascii="Times New Roman" w:hAnsi="Times New Roman" w:cs="Times New Roman"/>
                <w:sz w:val="24"/>
                <w:szCs w:val="24"/>
                <w:lang w:val="en-US"/>
              </w:rPr>
              <w:t xml:space="preserve">Senior management of the </w:t>
            </w:r>
            <w:proofErr w:type="spellStart"/>
            <w:r>
              <w:rPr>
                <w:rFonts w:ascii="Times New Roman" w:hAnsi="Times New Roman" w:cs="Times New Roman"/>
                <w:sz w:val="24"/>
                <w:szCs w:val="24"/>
                <w:lang w:val="en-US"/>
              </w:rPr>
              <w:t>MoCT</w:t>
            </w:r>
            <w:proofErr w:type="spellEnd"/>
            <w:r w:rsidRPr="004F764F">
              <w:rPr>
                <w:rFonts w:ascii="Times New Roman" w:hAnsi="Times New Roman" w:cs="Times New Roman"/>
                <w:sz w:val="24"/>
                <w:szCs w:val="24"/>
                <w:lang w:val="en-US"/>
              </w:rPr>
              <w:t xml:space="preserve"> remains committed to the project.</w:t>
            </w:r>
          </w:p>
        </w:tc>
      </w:tr>
      <w:tr w:rsidR="00E76736" w:rsidRPr="004F764F" w14:paraId="3DE4537F" w14:textId="77777777" w:rsidTr="000468EE">
        <w:tc>
          <w:tcPr>
            <w:tcW w:w="4536" w:type="dxa"/>
            <w:tcBorders>
              <w:top w:val="single" w:sz="6" w:space="0" w:color="auto"/>
              <w:left w:val="single" w:sz="12" w:space="0" w:color="auto"/>
              <w:bottom w:val="single" w:sz="6" w:space="0" w:color="auto"/>
              <w:right w:val="single" w:sz="6" w:space="0" w:color="auto"/>
            </w:tcBorders>
          </w:tcPr>
          <w:p w14:paraId="47643163"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lastRenderedPageBreak/>
              <w:t>Results</w:t>
            </w:r>
            <w:proofErr w:type="spellEnd"/>
          </w:p>
        </w:tc>
        <w:tc>
          <w:tcPr>
            <w:tcW w:w="3119" w:type="dxa"/>
            <w:tcBorders>
              <w:top w:val="single" w:sz="6" w:space="0" w:color="auto"/>
              <w:left w:val="single" w:sz="6" w:space="0" w:color="auto"/>
              <w:bottom w:val="single" w:sz="6" w:space="0" w:color="auto"/>
              <w:right w:val="single" w:sz="6" w:space="0" w:color="auto"/>
            </w:tcBorders>
          </w:tcPr>
          <w:p w14:paraId="69C773E3"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Objectively</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verifiable</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indicators</w:t>
            </w:r>
            <w:proofErr w:type="spellEnd"/>
            <w:r w:rsidRPr="004F764F">
              <w:rPr>
                <w:rFonts w:ascii="Times New Roman" w:hAnsi="Times New Roman" w:cs="Times New Roman"/>
                <w:b/>
                <w:sz w:val="24"/>
                <w:szCs w:val="24"/>
              </w:rPr>
              <w:t xml:space="preserve"> (OVI)</w:t>
            </w:r>
          </w:p>
        </w:tc>
        <w:tc>
          <w:tcPr>
            <w:tcW w:w="3544" w:type="dxa"/>
            <w:gridSpan w:val="2"/>
            <w:tcBorders>
              <w:top w:val="single" w:sz="6" w:space="0" w:color="auto"/>
              <w:left w:val="single" w:sz="6" w:space="0" w:color="auto"/>
              <w:bottom w:val="single" w:sz="6" w:space="0" w:color="auto"/>
              <w:right w:val="single" w:sz="6" w:space="0" w:color="auto"/>
            </w:tcBorders>
          </w:tcPr>
          <w:p w14:paraId="23B5ABE6" w14:textId="77777777" w:rsidR="00E76736" w:rsidRPr="004F764F" w:rsidRDefault="00E76736" w:rsidP="000468EE">
            <w:pPr>
              <w:numPr>
                <w:ilvl w:val="12"/>
                <w:numId w:val="0"/>
              </w:num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Sources</w:t>
            </w:r>
            <w:proofErr w:type="spellEnd"/>
            <w:r w:rsidRPr="004F764F">
              <w:rPr>
                <w:rFonts w:ascii="Times New Roman" w:hAnsi="Times New Roman" w:cs="Times New Roman"/>
                <w:b/>
                <w:sz w:val="24"/>
                <w:szCs w:val="24"/>
              </w:rPr>
              <w:t xml:space="preserve"> of </w:t>
            </w:r>
            <w:proofErr w:type="spellStart"/>
            <w:r w:rsidRPr="004F764F">
              <w:rPr>
                <w:rFonts w:ascii="Times New Roman" w:hAnsi="Times New Roman" w:cs="Times New Roman"/>
                <w:b/>
                <w:sz w:val="24"/>
                <w:szCs w:val="24"/>
              </w:rPr>
              <w:t>Verification</w:t>
            </w:r>
            <w:proofErr w:type="spellEnd"/>
          </w:p>
        </w:tc>
        <w:tc>
          <w:tcPr>
            <w:tcW w:w="3118" w:type="dxa"/>
            <w:tcBorders>
              <w:top w:val="single" w:sz="6" w:space="0" w:color="auto"/>
              <w:left w:val="single" w:sz="6" w:space="0" w:color="auto"/>
              <w:bottom w:val="single" w:sz="6" w:space="0" w:color="auto"/>
              <w:right w:val="single" w:sz="12" w:space="0" w:color="auto"/>
            </w:tcBorders>
          </w:tcPr>
          <w:p w14:paraId="0B9067A1"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Assumptions</w:t>
            </w:r>
            <w:proofErr w:type="spellEnd"/>
          </w:p>
        </w:tc>
      </w:tr>
      <w:tr w:rsidR="00E76736" w:rsidRPr="004F764F" w14:paraId="39BC1CA6" w14:textId="77777777" w:rsidTr="000468EE">
        <w:trPr>
          <w:trHeight w:val="816"/>
        </w:trPr>
        <w:tc>
          <w:tcPr>
            <w:tcW w:w="4536" w:type="dxa"/>
            <w:tcBorders>
              <w:top w:val="nil"/>
              <w:left w:val="single" w:sz="12" w:space="0" w:color="auto"/>
              <w:bottom w:val="single" w:sz="6" w:space="0" w:color="auto"/>
              <w:right w:val="single" w:sz="6" w:space="0" w:color="auto"/>
            </w:tcBorders>
          </w:tcPr>
          <w:p w14:paraId="7B63F7F7" w14:textId="77777777" w:rsidR="00E76736" w:rsidRPr="004F764F" w:rsidRDefault="00E76736" w:rsidP="000468EE">
            <w:pPr>
              <w:pStyle w:val="BodyText2"/>
              <w:keepNext/>
              <w:spacing w:line="276" w:lineRule="auto"/>
              <w:jc w:val="both"/>
              <w:rPr>
                <w:rFonts w:ascii="Times New Roman" w:hAnsi="Times New Roman" w:cs="Times New Roman"/>
                <w:sz w:val="24"/>
                <w:szCs w:val="24"/>
              </w:rPr>
            </w:pPr>
          </w:p>
          <w:p w14:paraId="452CADD9" w14:textId="77777777" w:rsidR="00E76736" w:rsidRPr="002A5719" w:rsidRDefault="00E76736" w:rsidP="000468EE">
            <w:pPr>
              <w:ind w:right="-171"/>
              <w:jc w:val="both"/>
              <w:rPr>
                <w:rFonts w:ascii="Times New Roman" w:hAnsi="Times New Roman" w:cs="Times New Roman"/>
                <w:sz w:val="24"/>
                <w:szCs w:val="24"/>
                <w:u w:val="single"/>
                <w:lang w:val="en-US"/>
              </w:rPr>
            </w:pPr>
            <w:r w:rsidRPr="002A5719">
              <w:rPr>
                <w:rFonts w:ascii="Times New Roman" w:hAnsi="Times New Roman" w:cs="Times New Roman"/>
                <w:sz w:val="24"/>
                <w:szCs w:val="24"/>
                <w:u w:val="single"/>
                <w:lang w:val="en-US"/>
              </w:rPr>
              <w:t>In Relation to Activity I</w:t>
            </w:r>
          </w:p>
          <w:p w14:paraId="5E16460E" w14:textId="77777777" w:rsidR="00E76736" w:rsidRPr="004F764F" w:rsidRDefault="00E76736" w:rsidP="000468EE">
            <w:pPr>
              <w:tabs>
                <w:tab w:val="num" w:pos="720"/>
              </w:tabs>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 xml:space="preserve">I.I Needs Analysis Report on Risk Management System of </w:t>
            </w:r>
            <w:proofErr w:type="spellStart"/>
            <w:r>
              <w:rPr>
                <w:rFonts w:ascii="Times New Roman" w:hAnsi="Times New Roman" w:cs="Times New Roman"/>
                <w:sz w:val="24"/>
                <w:szCs w:val="24"/>
                <w:lang w:val="en-US"/>
              </w:rPr>
              <w:t>MoCT</w:t>
            </w:r>
            <w:proofErr w:type="spellEnd"/>
            <w:r>
              <w:rPr>
                <w:rFonts w:ascii="Times New Roman" w:hAnsi="Times New Roman" w:cs="Times New Roman"/>
                <w:sz w:val="24"/>
                <w:szCs w:val="24"/>
                <w:lang w:val="en-US"/>
              </w:rPr>
              <w:t xml:space="preserve"> </w:t>
            </w:r>
            <w:r w:rsidRPr="004F764F">
              <w:rPr>
                <w:rFonts w:ascii="Times New Roman" w:hAnsi="Times New Roman" w:cs="Times New Roman"/>
                <w:sz w:val="24"/>
                <w:szCs w:val="24"/>
                <w:lang w:val="en-US"/>
              </w:rPr>
              <w:t>has been generated.</w:t>
            </w:r>
          </w:p>
          <w:p w14:paraId="178A7A54" w14:textId="77777777" w:rsidR="00E76736" w:rsidRPr="004F764F" w:rsidRDefault="00E76736" w:rsidP="000468EE">
            <w:pPr>
              <w:tabs>
                <w:tab w:val="num" w:pos="720"/>
              </w:tabs>
              <w:jc w:val="both"/>
              <w:rPr>
                <w:rFonts w:ascii="Times New Roman" w:hAnsi="Times New Roman" w:cs="Times New Roman"/>
                <w:sz w:val="24"/>
                <w:szCs w:val="24"/>
                <w:lang w:val="en-US"/>
              </w:rPr>
            </w:pPr>
            <w:r w:rsidRPr="004F764F">
              <w:rPr>
                <w:rFonts w:ascii="Times New Roman" w:hAnsi="Times New Roman" w:cs="Times New Roman"/>
                <w:sz w:val="24"/>
                <w:szCs w:val="24"/>
                <w:lang w:val="en-US"/>
              </w:rPr>
              <w:t>I.II Action Plan has been produced based on Needs Analysis both</w:t>
            </w:r>
            <w:r w:rsidRPr="004F764F">
              <w:rPr>
                <w:rFonts w:ascii="Times New Roman" w:hAnsi="Times New Roman" w:cs="Times New Roman"/>
                <w:color w:val="FF0000"/>
                <w:sz w:val="24"/>
                <w:szCs w:val="24"/>
                <w:lang w:val="en-US"/>
              </w:rPr>
              <w:t xml:space="preserve"> </w:t>
            </w:r>
            <w:r w:rsidRPr="004F764F">
              <w:rPr>
                <w:rFonts w:ascii="Times New Roman" w:hAnsi="Times New Roman" w:cs="Times New Roman"/>
                <w:sz w:val="24"/>
                <w:szCs w:val="24"/>
                <w:lang w:val="en-US"/>
              </w:rPr>
              <w:t xml:space="preserve">for the project lifetime and for </w:t>
            </w:r>
            <w:r w:rsidR="00F71C50">
              <w:rPr>
                <w:rFonts w:ascii="Times New Roman" w:hAnsi="Times New Roman" w:cs="Times New Roman"/>
                <w:sz w:val="24"/>
                <w:szCs w:val="24"/>
                <w:lang w:val="en-US"/>
              </w:rPr>
              <w:t>post 5</w:t>
            </w:r>
            <w:r w:rsidRPr="004F764F">
              <w:rPr>
                <w:rFonts w:ascii="Times New Roman" w:hAnsi="Times New Roman" w:cs="Times New Roman"/>
                <w:sz w:val="24"/>
                <w:szCs w:val="24"/>
                <w:lang w:val="en-US"/>
              </w:rPr>
              <w:t xml:space="preserve"> years.</w:t>
            </w:r>
            <w:r w:rsidRPr="004F764F">
              <w:rPr>
                <w:rFonts w:ascii="Times New Roman" w:hAnsi="Times New Roman" w:cs="Times New Roman"/>
                <w:color w:val="FF0000"/>
                <w:sz w:val="24"/>
                <w:szCs w:val="24"/>
                <w:lang w:val="en-US"/>
              </w:rPr>
              <w:t xml:space="preserve"> </w:t>
            </w:r>
          </w:p>
          <w:p w14:paraId="3683A9EE" w14:textId="77777777" w:rsidR="00E76736" w:rsidRPr="004F764F" w:rsidRDefault="00E76736" w:rsidP="000468EE">
            <w:pPr>
              <w:pStyle w:val="Header"/>
              <w:spacing w:after="60"/>
              <w:jc w:val="both"/>
              <w:rPr>
                <w:sz w:val="24"/>
                <w:szCs w:val="24"/>
                <w:lang w:val="en-US"/>
              </w:rPr>
            </w:pPr>
            <w:r w:rsidRPr="004F764F">
              <w:rPr>
                <w:sz w:val="24"/>
                <w:szCs w:val="24"/>
                <w:lang w:val="en-US"/>
              </w:rPr>
              <w:t xml:space="preserve">I.III New risk targeting and feedback system has been planned-designed. </w:t>
            </w:r>
          </w:p>
          <w:p w14:paraId="741AD8E3" w14:textId="77777777" w:rsidR="00E76736" w:rsidRPr="004F764F" w:rsidRDefault="00E76736" w:rsidP="000468EE">
            <w:pPr>
              <w:ind w:right="-171"/>
              <w:jc w:val="both"/>
              <w:rPr>
                <w:rFonts w:ascii="Times New Roman" w:hAnsi="Times New Roman" w:cs="Times New Roman"/>
                <w:sz w:val="24"/>
                <w:szCs w:val="24"/>
                <w:lang w:val="en-US"/>
              </w:rPr>
            </w:pPr>
          </w:p>
          <w:p w14:paraId="44FF7CF8" w14:textId="77777777" w:rsidR="00E76736" w:rsidRPr="002A5719" w:rsidRDefault="00E76736" w:rsidP="000468EE">
            <w:pPr>
              <w:ind w:right="-171"/>
              <w:jc w:val="both"/>
              <w:rPr>
                <w:rFonts w:ascii="Times New Roman" w:hAnsi="Times New Roman" w:cs="Times New Roman"/>
                <w:sz w:val="24"/>
                <w:szCs w:val="24"/>
                <w:u w:val="single"/>
                <w:lang w:val="en-US"/>
              </w:rPr>
            </w:pPr>
            <w:r w:rsidRPr="002A5719">
              <w:rPr>
                <w:rFonts w:ascii="Times New Roman" w:hAnsi="Times New Roman" w:cs="Times New Roman"/>
                <w:sz w:val="24"/>
                <w:szCs w:val="24"/>
                <w:u w:val="single"/>
                <w:lang w:val="en-US"/>
              </w:rPr>
              <w:t>In Relation to Activity II</w:t>
            </w:r>
          </w:p>
          <w:p w14:paraId="1869FD5A" w14:textId="77777777" w:rsidR="00E76736" w:rsidRPr="004F764F" w:rsidRDefault="00E76736" w:rsidP="000468EE">
            <w:pPr>
              <w:pStyle w:val="BodyText"/>
              <w:spacing w:after="60"/>
              <w:rPr>
                <w:b/>
                <w:szCs w:val="24"/>
                <w:lang w:val="en-US"/>
              </w:rPr>
            </w:pPr>
            <w:r>
              <w:rPr>
                <w:szCs w:val="24"/>
                <w:lang w:val="en-US"/>
              </w:rPr>
              <w:t xml:space="preserve">II.I. At least </w:t>
            </w:r>
            <w:r w:rsidRPr="00BA095A">
              <w:rPr>
                <w:szCs w:val="24"/>
                <w:highlight w:val="yellow"/>
                <w:lang w:val="en-US"/>
              </w:rPr>
              <w:t>11 personnel</w:t>
            </w:r>
            <w:r w:rsidRPr="004F764F">
              <w:rPr>
                <w:szCs w:val="24"/>
                <w:lang w:val="en-US"/>
              </w:rPr>
              <w:t xml:space="preserve"> of </w:t>
            </w:r>
            <w:proofErr w:type="spellStart"/>
            <w:r>
              <w:rPr>
                <w:szCs w:val="24"/>
                <w:lang w:val="en-US"/>
              </w:rPr>
              <w:t>MoCT</w:t>
            </w:r>
            <w:proofErr w:type="spellEnd"/>
            <w:r w:rsidRPr="004F764F">
              <w:rPr>
                <w:szCs w:val="24"/>
                <w:lang w:val="en-US"/>
              </w:rPr>
              <w:t xml:space="preserve"> Risk Management Unit has been effectively trained </w:t>
            </w:r>
            <w:r w:rsidRPr="004F764F">
              <w:rPr>
                <w:color w:val="000000"/>
                <w:szCs w:val="24"/>
                <w:lang w:val="en-US"/>
              </w:rPr>
              <w:t>on data analysis.</w:t>
            </w:r>
            <w:r>
              <w:rPr>
                <w:color w:val="000000"/>
                <w:szCs w:val="24"/>
                <w:lang w:val="en-US"/>
              </w:rPr>
              <w:t xml:space="preserve"> (</w:t>
            </w:r>
            <w:r w:rsidRPr="00BA095A">
              <w:rPr>
                <w:szCs w:val="24"/>
                <w:highlight w:val="yellow"/>
                <w:lang w:val="en-US"/>
              </w:rPr>
              <w:t>1 study visit including 5 participants in for 5 days</w:t>
            </w:r>
            <w:r>
              <w:rPr>
                <w:szCs w:val="24"/>
                <w:lang w:val="en-US"/>
              </w:rPr>
              <w:t xml:space="preserve"> and 3 internships including 2 participants in each for 10 days.)</w:t>
            </w:r>
          </w:p>
          <w:p w14:paraId="35293592" w14:textId="77777777" w:rsidR="00E76736" w:rsidRPr="004F764F" w:rsidRDefault="00E76736" w:rsidP="000468EE">
            <w:pPr>
              <w:pStyle w:val="BodyText"/>
              <w:spacing w:after="60"/>
              <w:ind w:left="1468" w:right="34"/>
              <w:rPr>
                <w:b/>
                <w:szCs w:val="24"/>
                <w:lang w:val="en-US"/>
              </w:rPr>
            </w:pPr>
          </w:p>
          <w:p w14:paraId="08F8EDA5" w14:textId="77777777" w:rsidR="00E76736" w:rsidRPr="004F764F" w:rsidRDefault="00E76736" w:rsidP="000468EE">
            <w:pPr>
              <w:pStyle w:val="BodyText"/>
              <w:spacing w:after="60"/>
              <w:rPr>
                <w:szCs w:val="24"/>
                <w:lang w:val="en-US"/>
              </w:rPr>
            </w:pPr>
            <w:r w:rsidRPr="0003738F">
              <w:rPr>
                <w:szCs w:val="24"/>
                <w:highlight w:val="yellow"/>
                <w:lang w:val="en-US"/>
              </w:rPr>
              <w:t xml:space="preserve">II.II. At least 100 staff at 19 Regional Directorate Operation staff trained on the feedback system implemented by the partnering country. </w:t>
            </w:r>
          </w:p>
          <w:p w14:paraId="50C190FB" w14:textId="77777777" w:rsidR="00E76736" w:rsidRPr="004F764F" w:rsidRDefault="00E76736" w:rsidP="000468EE">
            <w:pPr>
              <w:pStyle w:val="BodyText"/>
              <w:spacing w:after="60"/>
              <w:ind w:left="720"/>
              <w:rPr>
                <w:b/>
                <w:szCs w:val="24"/>
                <w:lang w:val="en-US"/>
              </w:rPr>
            </w:pPr>
          </w:p>
          <w:p w14:paraId="2CE3D64F" w14:textId="77777777" w:rsidR="00E76736" w:rsidRPr="004F764F" w:rsidRDefault="00E76736" w:rsidP="000468EE">
            <w:pPr>
              <w:pStyle w:val="BodyText"/>
              <w:spacing w:after="60"/>
              <w:ind w:left="720"/>
              <w:rPr>
                <w:b/>
                <w:szCs w:val="24"/>
                <w:lang w:val="en-US"/>
              </w:rPr>
            </w:pPr>
          </w:p>
          <w:p w14:paraId="3BA16878" w14:textId="77777777" w:rsidR="00E76736" w:rsidRPr="004F764F" w:rsidRDefault="00E76736" w:rsidP="000468EE">
            <w:pPr>
              <w:jc w:val="both"/>
              <w:rPr>
                <w:rFonts w:ascii="Times New Roman" w:hAnsi="Times New Roman" w:cs="Times New Roman"/>
                <w:color w:val="FF0000"/>
                <w:sz w:val="24"/>
                <w:szCs w:val="24"/>
                <w:lang w:val="en-US"/>
              </w:rPr>
            </w:pPr>
            <w:r w:rsidRPr="0003738F">
              <w:rPr>
                <w:rFonts w:ascii="Times New Roman" w:hAnsi="Times New Roman" w:cs="Times New Roman"/>
                <w:sz w:val="24"/>
                <w:szCs w:val="24"/>
                <w:highlight w:val="yellow"/>
                <w:lang w:val="en-US"/>
              </w:rPr>
              <w:t xml:space="preserve">II.III A guideline prepared by the </w:t>
            </w:r>
            <w:proofErr w:type="spellStart"/>
            <w:r w:rsidRPr="0003738F">
              <w:rPr>
                <w:rFonts w:ascii="Times New Roman" w:hAnsi="Times New Roman" w:cs="Times New Roman"/>
                <w:sz w:val="24"/>
                <w:szCs w:val="24"/>
                <w:highlight w:val="yellow"/>
                <w:lang w:val="en-US"/>
              </w:rPr>
              <w:t>MoCT</w:t>
            </w:r>
            <w:proofErr w:type="spellEnd"/>
            <w:r w:rsidRPr="0003738F">
              <w:rPr>
                <w:rFonts w:ascii="Times New Roman" w:hAnsi="Times New Roman" w:cs="Times New Roman"/>
                <w:sz w:val="24"/>
                <w:szCs w:val="24"/>
                <w:highlight w:val="yellow"/>
                <w:lang w:val="en-US"/>
              </w:rPr>
              <w:t xml:space="preserve"> personnel which clearly defines  data mining methods, targeting techniques via scoring and feedback mechanism for risk analysis that are implemented by the partnering country in order for the guideline to be the base for a prospective risk analysis system.</w:t>
            </w:r>
            <w:r>
              <w:rPr>
                <w:rFonts w:ascii="Times New Roman" w:hAnsi="Times New Roman" w:cs="Times New Roman"/>
                <w:sz w:val="24"/>
                <w:szCs w:val="24"/>
                <w:lang w:val="en-US"/>
              </w:rPr>
              <w:t xml:space="preserve"> </w:t>
            </w:r>
          </w:p>
          <w:p w14:paraId="3A31A048" w14:textId="77777777" w:rsidR="00E76736" w:rsidRPr="00F723F8" w:rsidRDefault="00E76736" w:rsidP="000468EE">
            <w:pPr>
              <w:pStyle w:val="ListParagraph"/>
              <w:rPr>
                <w:rFonts w:ascii="Times New Roman" w:hAnsi="Times New Roman" w:cs="Times New Roman"/>
                <w:sz w:val="24"/>
                <w:szCs w:val="24"/>
                <w:lang w:val="en-US"/>
              </w:rPr>
            </w:pPr>
          </w:p>
        </w:tc>
        <w:tc>
          <w:tcPr>
            <w:tcW w:w="3119" w:type="dxa"/>
            <w:tcBorders>
              <w:top w:val="nil"/>
              <w:left w:val="single" w:sz="6" w:space="0" w:color="auto"/>
              <w:bottom w:val="nil"/>
              <w:right w:val="single" w:sz="6" w:space="0" w:color="auto"/>
            </w:tcBorders>
          </w:tcPr>
          <w:p w14:paraId="1CDEB816" w14:textId="77777777" w:rsidR="00E76736" w:rsidRPr="004F764F" w:rsidRDefault="00E76736" w:rsidP="000468EE">
            <w:pPr>
              <w:pStyle w:val="BodyText"/>
              <w:spacing w:after="60"/>
              <w:rPr>
                <w:szCs w:val="24"/>
              </w:rPr>
            </w:pPr>
          </w:p>
          <w:p w14:paraId="2748D3E0" w14:textId="77777777" w:rsidR="00E76736" w:rsidRPr="004F764F" w:rsidRDefault="00E76736" w:rsidP="000468EE">
            <w:pPr>
              <w:pStyle w:val="BodyText"/>
              <w:spacing w:after="60"/>
              <w:rPr>
                <w:b/>
                <w:szCs w:val="24"/>
              </w:rPr>
            </w:pPr>
            <w:r w:rsidRPr="004F764F">
              <w:rPr>
                <w:szCs w:val="24"/>
              </w:rPr>
              <w:t xml:space="preserve">• </w:t>
            </w:r>
            <w:r>
              <w:rPr>
                <w:szCs w:val="24"/>
              </w:rPr>
              <w:t xml:space="preserve">Rate of redress on detailed declaration </w:t>
            </w:r>
            <w:r w:rsidRPr="004F764F">
              <w:rPr>
                <w:rFonts w:eastAsia="Times New Roman"/>
                <w:szCs w:val="24"/>
                <w:lang w:eastAsia="tr-TR"/>
              </w:rPr>
              <w:t>for both import and export (at least 10% increase)</w:t>
            </w:r>
          </w:p>
          <w:p w14:paraId="2FF4EE79" w14:textId="77777777" w:rsidR="00E76736" w:rsidRPr="004F764F" w:rsidRDefault="00E76736" w:rsidP="000468EE">
            <w:pPr>
              <w:pStyle w:val="BodyText"/>
              <w:spacing w:after="60"/>
              <w:rPr>
                <w:rFonts w:eastAsia="Times New Roman"/>
                <w:b/>
                <w:szCs w:val="24"/>
                <w:lang w:eastAsia="tr-TR"/>
              </w:rPr>
            </w:pPr>
            <w:r w:rsidRPr="004F764F">
              <w:rPr>
                <w:szCs w:val="24"/>
              </w:rPr>
              <w:t xml:space="preserve">• </w:t>
            </w:r>
            <w:r w:rsidRPr="004F764F">
              <w:rPr>
                <w:rFonts w:eastAsia="Times New Roman"/>
                <w:szCs w:val="24"/>
                <w:lang w:eastAsia="tr-TR"/>
              </w:rPr>
              <w:t>Number of risk profiles created by using scoring techniques (min. 10)</w:t>
            </w:r>
          </w:p>
          <w:p w14:paraId="626D7757" w14:textId="77777777" w:rsidR="00E76736" w:rsidRPr="004F764F" w:rsidRDefault="00E76736" w:rsidP="000468EE">
            <w:pPr>
              <w:pStyle w:val="BodyText"/>
              <w:spacing w:after="60"/>
              <w:rPr>
                <w:b/>
                <w:szCs w:val="24"/>
              </w:rPr>
            </w:pPr>
            <w:r w:rsidRPr="004F764F">
              <w:rPr>
                <w:szCs w:val="24"/>
              </w:rPr>
              <w:t xml:space="preserve">• </w:t>
            </w:r>
            <w:r w:rsidRPr="004F764F">
              <w:rPr>
                <w:rFonts w:eastAsia="Times New Roman"/>
                <w:szCs w:val="24"/>
                <w:lang w:eastAsia="tr-TR"/>
              </w:rPr>
              <w:t xml:space="preserve">Number of risk profiles created with relation to simplified customs procedures (min. 5) </w:t>
            </w:r>
          </w:p>
          <w:p w14:paraId="1C882737"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BA095A">
              <w:rPr>
                <w:rFonts w:ascii="Times New Roman" w:hAnsi="Times New Roman" w:cs="Times New Roman"/>
                <w:sz w:val="24"/>
                <w:szCs w:val="24"/>
                <w:highlight w:val="yellow"/>
              </w:rPr>
              <w:t>Number</w:t>
            </w:r>
            <w:proofErr w:type="spellEnd"/>
            <w:r w:rsidRPr="00BA095A">
              <w:rPr>
                <w:rFonts w:ascii="Times New Roman" w:hAnsi="Times New Roman" w:cs="Times New Roman"/>
                <w:sz w:val="24"/>
                <w:szCs w:val="24"/>
                <w:highlight w:val="yellow"/>
              </w:rPr>
              <w:t xml:space="preserve"> of </w:t>
            </w:r>
            <w:proofErr w:type="spellStart"/>
            <w:r w:rsidRPr="00BA095A">
              <w:rPr>
                <w:rFonts w:ascii="Times New Roman" w:hAnsi="Times New Roman" w:cs="Times New Roman"/>
                <w:sz w:val="24"/>
                <w:szCs w:val="24"/>
                <w:highlight w:val="yellow"/>
              </w:rPr>
              <w:t>MoCT</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personnel</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participated</w:t>
            </w:r>
            <w:proofErr w:type="spellEnd"/>
            <w:r w:rsidRPr="00BA095A">
              <w:rPr>
                <w:rFonts w:ascii="Times New Roman" w:hAnsi="Times New Roman" w:cs="Times New Roman"/>
                <w:sz w:val="24"/>
                <w:szCs w:val="24"/>
                <w:highlight w:val="yellow"/>
              </w:rPr>
              <w:t xml:space="preserve"> in </w:t>
            </w:r>
            <w:proofErr w:type="spellStart"/>
            <w:r w:rsidRPr="00BA095A">
              <w:rPr>
                <w:rFonts w:ascii="Times New Roman" w:hAnsi="Times New Roman" w:cs="Times New Roman"/>
                <w:sz w:val="24"/>
                <w:szCs w:val="24"/>
                <w:highlight w:val="yellow"/>
              </w:rPr>
              <w:t>study</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visits</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and</w:t>
            </w:r>
            <w:proofErr w:type="spellEnd"/>
            <w:r w:rsidRPr="00BA095A">
              <w:rPr>
                <w:rFonts w:ascii="Times New Roman" w:hAnsi="Times New Roman" w:cs="Times New Roman"/>
                <w:sz w:val="24"/>
                <w:szCs w:val="24"/>
                <w:highlight w:val="yellow"/>
              </w:rPr>
              <w:t xml:space="preserve"> </w:t>
            </w:r>
            <w:proofErr w:type="spellStart"/>
            <w:r w:rsidRPr="00BA095A">
              <w:rPr>
                <w:rFonts w:ascii="Times New Roman" w:hAnsi="Times New Roman" w:cs="Times New Roman"/>
                <w:sz w:val="24"/>
                <w:szCs w:val="24"/>
                <w:highlight w:val="yellow"/>
              </w:rPr>
              <w:t>internships</w:t>
            </w:r>
            <w:proofErr w:type="spellEnd"/>
            <w:r w:rsidRPr="00BA095A">
              <w:rPr>
                <w:rFonts w:ascii="Times New Roman" w:hAnsi="Times New Roman" w:cs="Times New Roman"/>
                <w:sz w:val="24"/>
                <w:szCs w:val="24"/>
                <w:highlight w:val="yellow"/>
              </w:rPr>
              <w:t xml:space="preserve"> </w:t>
            </w:r>
            <w:proofErr w:type="gramStart"/>
            <w:r w:rsidRPr="00BA095A">
              <w:rPr>
                <w:rFonts w:ascii="Times New Roman" w:hAnsi="Times New Roman" w:cs="Times New Roman"/>
                <w:sz w:val="24"/>
                <w:szCs w:val="24"/>
                <w:highlight w:val="yellow"/>
              </w:rPr>
              <w:t>(</w:t>
            </w:r>
            <w:proofErr w:type="gramEnd"/>
            <w:r w:rsidRPr="00BA095A">
              <w:rPr>
                <w:rFonts w:ascii="Times New Roman" w:hAnsi="Times New Roman" w:cs="Times New Roman"/>
                <w:sz w:val="24"/>
                <w:szCs w:val="24"/>
                <w:highlight w:val="yellow"/>
              </w:rPr>
              <w:t>min. 11)</w:t>
            </w:r>
          </w:p>
          <w:p w14:paraId="2E551DF5"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r w:rsidRPr="004F764F">
              <w:rPr>
                <w:rFonts w:ascii="Times New Roman" w:hAnsi="Times New Roman" w:cs="Times New Roman"/>
                <w:sz w:val="24"/>
                <w:szCs w:val="24"/>
                <w:lang w:val="en-US"/>
              </w:rPr>
              <w:t xml:space="preserve">Number of trained staff on </w:t>
            </w:r>
            <w:proofErr w:type="gramStart"/>
            <w:r w:rsidRPr="004F764F">
              <w:rPr>
                <w:rFonts w:ascii="Times New Roman" w:hAnsi="Times New Roman" w:cs="Times New Roman"/>
                <w:sz w:val="24"/>
                <w:szCs w:val="24"/>
                <w:lang w:val="en-US"/>
              </w:rPr>
              <w:t>data</w:t>
            </w:r>
            <w:proofErr w:type="gramEnd"/>
            <w:r w:rsidRPr="004F764F">
              <w:rPr>
                <w:rFonts w:ascii="Times New Roman" w:hAnsi="Times New Roman" w:cs="Times New Roman"/>
                <w:sz w:val="24"/>
                <w:szCs w:val="24"/>
                <w:lang w:val="en-US"/>
              </w:rPr>
              <w:t xml:space="preserve"> mining and targeting (min. 1</w:t>
            </w:r>
            <w:r>
              <w:rPr>
                <w:rFonts w:ascii="Times New Roman" w:hAnsi="Times New Roman" w:cs="Times New Roman"/>
                <w:sz w:val="24"/>
                <w:szCs w:val="24"/>
                <w:lang w:val="en-US"/>
              </w:rPr>
              <w:t>00</w:t>
            </w:r>
            <w:r w:rsidRPr="004F764F">
              <w:rPr>
                <w:rFonts w:ascii="Times New Roman" w:hAnsi="Times New Roman" w:cs="Times New Roman"/>
                <w:sz w:val="24"/>
                <w:szCs w:val="24"/>
                <w:lang w:val="en-US"/>
              </w:rPr>
              <w:t>)</w:t>
            </w:r>
          </w:p>
        </w:tc>
        <w:tc>
          <w:tcPr>
            <w:tcW w:w="3544" w:type="dxa"/>
            <w:gridSpan w:val="2"/>
            <w:tcBorders>
              <w:top w:val="nil"/>
              <w:left w:val="single" w:sz="6" w:space="0" w:color="auto"/>
              <w:bottom w:val="nil"/>
              <w:right w:val="single" w:sz="6" w:space="0" w:color="auto"/>
            </w:tcBorders>
          </w:tcPr>
          <w:p w14:paraId="126B0398"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Reports</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study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visit</w:t>
            </w:r>
            <w:r>
              <w:rPr>
                <w:rFonts w:ascii="Times New Roman" w:hAnsi="Times New Roman" w:cs="Times New Roman"/>
                <w:sz w:val="24"/>
                <w:szCs w:val="24"/>
              </w:rPr>
              <w:t>s</w:t>
            </w:r>
            <w:proofErr w:type="spellEnd"/>
            <w:r w:rsidRPr="004F764F">
              <w:rPr>
                <w:rFonts w:ascii="Times New Roman" w:hAnsi="Times New Roman" w:cs="Times New Roman"/>
                <w:sz w:val="24"/>
                <w:szCs w:val="24"/>
              </w:rPr>
              <w:t>.</w:t>
            </w:r>
          </w:p>
          <w:p w14:paraId="2E758B8D"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Reports</w:t>
            </w:r>
            <w:proofErr w:type="spellEnd"/>
            <w:r w:rsidRPr="004F764F">
              <w:rPr>
                <w:rFonts w:ascii="Times New Roman" w:hAnsi="Times New Roman" w:cs="Times New Roman"/>
                <w:sz w:val="24"/>
                <w:szCs w:val="24"/>
              </w:rPr>
              <w:t xml:space="preserve"> of </w:t>
            </w:r>
            <w:proofErr w:type="spellStart"/>
            <w:r w:rsidRPr="004F764F">
              <w:rPr>
                <w:rFonts w:ascii="Times New Roman" w:hAnsi="Times New Roman" w:cs="Times New Roman"/>
                <w:sz w:val="24"/>
                <w:szCs w:val="24"/>
              </w:rPr>
              <w:t>internships</w:t>
            </w:r>
            <w:proofErr w:type="spellEnd"/>
            <w:r w:rsidRPr="004F764F">
              <w:rPr>
                <w:rFonts w:ascii="Times New Roman" w:hAnsi="Times New Roman" w:cs="Times New Roman"/>
                <w:sz w:val="24"/>
                <w:szCs w:val="24"/>
              </w:rPr>
              <w:t>.</w:t>
            </w:r>
          </w:p>
          <w:p w14:paraId="6E7775F0"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Pr>
                <w:rFonts w:ascii="Times New Roman" w:hAnsi="Times New Roman" w:cs="Times New Roman"/>
                <w:sz w:val="24"/>
                <w:szCs w:val="24"/>
              </w:rPr>
              <w:t>MoCT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website</w:t>
            </w:r>
            <w:proofErr w:type="spellEnd"/>
          </w:p>
          <w:p w14:paraId="77F47098" w14:textId="77777777" w:rsidR="00E76736"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Official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statistics</w:t>
            </w:r>
            <w:proofErr w:type="spellEnd"/>
            <w:r w:rsidRPr="004F764F">
              <w:rPr>
                <w:rFonts w:ascii="Times New Roman" w:hAnsi="Times New Roman" w:cs="Times New Roman"/>
                <w:sz w:val="24"/>
                <w:szCs w:val="24"/>
              </w:rPr>
              <w:t xml:space="preserve"> of </w:t>
            </w:r>
            <w:proofErr w:type="spellStart"/>
            <w:r>
              <w:rPr>
                <w:rFonts w:ascii="Times New Roman" w:hAnsi="Times New Roman" w:cs="Times New Roman"/>
                <w:sz w:val="24"/>
                <w:szCs w:val="24"/>
              </w:rPr>
              <w:t>MoCT</w:t>
            </w:r>
            <w:proofErr w:type="spellEnd"/>
          </w:p>
          <w:p w14:paraId="77907386"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w:t>
            </w:r>
            <w:r>
              <w:rPr>
                <w:rFonts w:ascii="Times New Roman" w:hAnsi="Times New Roman" w:cs="Times New Roman"/>
                <w:sz w:val="24"/>
                <w:szCs w:val="24"/>
              </w:rPr>
              <w:t xml:space="preserve"> GÜVAS (</w:t>
            </w:r>
            <w:proofErr w:type="spellStart"/>
            <w:r>
              <w:rPr>
                <w:rFonts w:ascii="Times New Roman" w:hAnsi="Times New Roman" w:cs="Times New Roman"/>
                <w:sz w:val="24"/>
                <w:szCs w:val="24"/>
              </w:rPr>
              <w:t>MoCT</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data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repository</w:t>
            </w:r>
            <w:proofErr w:type="spellEnd"/>
            <w:r>
              <w:rPr>
                <w:rFonts w:ascii="Times New Roman" w:hAnsi="Times New Roman" w:cs="Times New Roman"/>
                <w:sz w:val="24"/>
                <w:szCs w:val="24"/>
              </w:rPr>
              <w:t xml:space="preserve">) </w:t>
            </w:r>
          </w:p>
          <w:p w14:paraId="7BACC2B4" w14:textId="77777777" w:rsidR="00E76736" w:rsidRPr="004F764F" w:rsidRDefault="00E76736" w:rsidP="000468EE">
            <w:pPr>
              <w:spacing w:before="100" w:beforeAutospacing="1" w:after="100" w:afterAutospacing="1"/>
              <w:rPr>
                <w:rFonts w:ascii="Times New Roman" w:hAnsi="Times New Roman" w:cs="Times New Roman"/>
                <w:sz w:val="24"/>
                <w:szCs w:val="24"/>
              </w:rPr>
            </w:pPr>
            <w:r w:rsidRPr="004F764F">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MoCT</w:t>
            </w:r>
            <w:proofErr w:type="spellEnd"/>
            <w:r>
              <w:rPr>
                <w:rFonts w:ascii="Times New Roman" w:hAnsi="Times New Roman" w:cs="Times New Roman"/>
                <w:sz w:val="24"/>
                <w:szCs w:val="24"/>
              </w:rPr>
              <w:t xml:space="preserve"> Risk Analysis </w:t>
            </w:r>
            <w:proofErr w:type="spellStart"/>
            <w:r>
              <w:rPr>
                <w:rFonts w:ascii="Times New Roman" w:hAnsi="Times New Roman" w:cs="Times New Roman"/>
                <w:sz w:val="24"/>
                <w:szCs w:val="24"/>
              </w:rPr>
              <w:t>System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keeps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data</w:t>
            </w:r>
            <w:proofErr w:type="gramEnd"/>
            <w:r>
              <w:rPr>
                <w:rFonts w:ascii="Times New Roman" w:hAnsi="Times New Roman" w:cs="Times New Roman"/>
                <w:sz w:val="24"/>
                <w:szCs w:val="24"/>
              </w:rPr>
              <w:t xml:space="preserve"> on risk </w:t>
            </w:r>
            <w:proofErr w:type="spellStart"/>
            <w:r>
              <w:rPr>
                <w:rFonts w:ascii="Times New Roman" w:hAnsi="Times New Roman" w:cs="Times New Roman"/>
                <w:sz w:val="24"/>
                <w:szCs w:val="24"/>
              </w:rPr>
              <w:t>profiles</w:t>
            </w:r>
            <w:proofErr w:type="spellEnd"/>
            <w:r>
              <w:rPr>
                <w:rFonts w:ascii="Times New Roman" w:hAnsi="Times New Roman" w:cs="Times New Roman"/>
                <w:sz w:val="24"/>
                <w:szCs w:val="24"/>
              </w:rPr>
              <w:t>)</w:t>
            </w:r>
          </w:p>
          <w:p w14:paraId="2DB66A4E" w14:textId="77777777" w:rsidR="00E76736" w:rsidRPr="004F764F" w:rsidRDefault="00E76736" w:rsidP="000468EE">
            <w:pPr>
              <w:spacing w:before="100" w:beforeAutospacing="1" w:after="100" w:afterAutospacing="1"/>
              <w:rPr>
                <w:rFonts w:ascii="Times New Roman" w:hAnsi="Times New Roman" w:cs="Times New Roman"/>
                <w:sz w:val="24"/>
                <w:szCs w:val="24"/>
              </w:rPr>
            </w:pPr>
          </w:p>
        </w:tc>
        <w:tc>
          <w:tcPr>
            <w:tcW w:w="3118" w:type="dxa"/>
            <w:tcBorders>
              <w:top w:val="nil"/>
              <w:left w:val="single" w:sz="6" w:space="0" w:color="auto"/>
              <w:bottom w:val="single" w:sz="6" w:space="0" w:color="auto"/>
              <w:right w:val="single" w:sz="12" w:space="0" w:color="auto"/>
            </w:tcBorders>
          </w:tcPr>
          <w:p w14:paraId="4A18F000" w14:textId="77777777" w:rsidR="00E76736" w:rsidRPr="004F764F" w:rsidRDefault="00E76736" w:rsidP="000468EE">
            <w:pPr>
              <w:spacing w:before="100" w:beforeAutospacing="1" w:after="100" w:afterAutospacing="1"/>
              <w:ind w:left="71"/>
              <w:rPr>
                <w:rFonts w:ascii="Times New Roman" w:hAnsi="Times New Roman" w:cs="Times New Roman"/>
                <w:sz w:val="24"/>
                <w:szCs w:val="24"/>
              </w:rPr>
            </w:pPr>
            <w:proofErr w:type="spellStart"/>
            <w:r w:rsidRPr="004F764F">
              <w:rPr>
                <w:rFonts w:ascii="Times New Roman" w:hAnsi="Times New Roman" w:cs="Times New Roman"/>
                <w:sz w:val="24"/>
                <w:szCs w:val="24"/>
              </w:rPr>
              <w:t>Relevant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trainees</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will</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fully</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participate</w:t>
            </w:r>
            <w:proofErr w:type="spellEnd"/>
            <w:r w:rsidRPr="004F764F">
              <w:rPr>
                <w:rFonts w:ascii="Times New Roman" w:hAnsi="Times New Roman" w:cs="Times New Roman"/>
                <w:sz w:val="24"/>
                <w:szCs w:val="24"/>
              </w:rPr>
              <w:t xml:space="preserve">. </w:t>
            </w:r>
          </w:p>
        </w:tc>
      </w:tr>
      <w:tr w:rsidR="00E76736" w:rsidRPr="004F764F" w14:paraId="2CC9CAAD" w14:textId="77777777" w:rsidTr="000468EE">
        <w:tc>
          <w:tcPr>
            <w:tcW w:w="4536" w:type="dxa"/>
            <w:tcBorders>
              <w:top w:val="nil"/>
              <w:left w:val="single" w:sz="12" w:space="0" w:color="auto"/>
              <w:bottom w:val="single" w:sz="6" w:space="0" w:color="auto"/>
              <w:right w:val="nil"/>
            </w:tcBorders>
          </w:tcPr>
          <w:p w14:paraId="00A3CE52"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lastRenderedPageBreak/>
              <w:t>Activities</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to</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achieve</w:t>
            </w:r>
            <w:proofErr w:type="spellEnd"/>
            <w:r w:rsidRPr="004F764F">
              <w:rPr>
                <w:rFonts w:ascii="Times New Roman" w:hAnsi="Times New Roman" w:cs="Times New Roman"/>
                <w:b/>
                <w:sz w:val="24"/>
                <w:szCs w:val="24"/>
              </w:rPr>
              <w:t xml:space="preserve"> </w:t>
            </w:r>
            <w:proofErr w:type="spellStart"/>
            <w:r w:rsidRPr="004F764F">
              <w:rPr>
                <w:rFonts w:ascii="Times New Roman" w:hAnsi="Times New Roman" w:cs="Times New Roman"/>
                <w:b/>
                <w:sz w:val="24"/>
                <w:szCs w:val="24"/>
              </w:rPr>
              <w:t>results</w:t>
            </w:r>
            <w:proofErr w:type="spellEnd"/>
          </w:p>
        </w:tc>
        <w:tc>
          <w:tcPr>
            <w:tcW w:w="3119" w:type="dxa"/>
            <w:tcBorders>
              <w:top w:val="single" w:sz="4" w:space="0" w:color="auto"/>
              <w:left w:val="single" w:sz="4" w:space="0" w:color="auto"/>
              <w:bottom w:val="single" w:sz="4" w:space="0" w:color="auto"/>
              <w:right w:val="single" w:sz="4" w:space="0" w:color="auto"/>
            </w:tcBorders>
          </w:tcPr>
          <w:p w14:paraId="272ED43E"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Means</w:t>
            </w:r>
            <w:proofErr w:type="spellEnd"/>
            <w:r w:rsidRPr="004F764F">
              <w:rPr>
                <w:rFonts w:ascii="Times New Roman" w:hAnsi="Times New Roman" w:cs="Times New Roman"/>
                <w:b/>
                <w:sz w:val="24"/>
                <w:szCs w:val="24"/>
              </w:rPr>
              <w:t xml:space="preserve"> / </w:t>
            </w:r>
            <w:proofErr w:type="spellStart"/>
            <w:r w:rsidRPr="004F764F">
              <w:rPr>
                <w:rFonts w:ascii="Times New Roman" w:hAnsi="Times New Roman" w:cs="Times New Roman"/>
                <w:b/>
                <w:sz w:val="24"/>
                <w:szCs w:val="24"/>
              </w:rPr>
              <w:t>contracts</w:t>
            </w:r>
            <w:proofErr w:type="spellEnd"/>
          </w:p>
        </w:tc>
        <w:tc>
          <w:tcPr>
            <w:tcW w:w="3544" w:type="dxa"/>
            <w:gridSpan w:val="2"/>
            <w:tcBorders>
              <w:top w:val="single" w:sz="4" w:space="0" w:color="auto"/>
              <w:left w:val="nil"/>
              <w:bottom w:val="single" w:sz="4" w:space="0" w:color="auto"/>
              <w:right w:val="single" w:sz="4" w:space="0" w:color="auto"/>
            </w:tcBorders>
          </w:tcPr>
          <w:p w14:paraId="4A9107B2"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Costs</w:t>
            </w:r>
            <w:proofErr w:type="spellEnd"/>
            <w:r w:rsidRPr="004F764F">
              <w:rPr>
                <w:rFonts w:ascii="Times New Roman" w:hAnsi="Times New Roman" w:cs="Times New Roman"/>
                <w:b/>
                <w:sz w:val="24"/>
                <w:szCs w:val="24"/>
              </w:rPr>
              <w:t xml:space="preserve"> </w:t>
            </w:r>
          </w:p>
        </w:tc>
        <w:tc>
          <w:tcPr>
            <w:tcW w:w="3118" w:type="dxa"/>
            <w:tcBorders>
              <w:top w:val="nil"/>
              <w:left w:val="nil"/>
              <w:bottom w:val="single" w:sz="6" w:space="0" w:color="auto"/>
              <w:right w:val="single" w:sz="12" w:space="0" w:color="auto"/>
            </w:tcBorders>
          </w:tcPr>
          <w:p w14:paraId="38E10D58" w14:textId="77777777" w:rsidR="00E76736" w:rsidRPr="004F764F" w:rsidRDefault="00E76736" w:rsidP="000468EE">
            <w:pPr>
              <w:spacing w:before="100" w:beforeAutospacing="1" w:after="100" w:afterAutospacing="1"/>
              <w:rPr>
                <w:rFonts w:ascii="Times New Roman" w:hAnsi="Times New Roman" w:cs="Times New Roman"/>
                <w:b/>
                <w:sz w:val="24"/>
                <w:szCs w:val="24"/>
              </w:rPr>
            </w:pPr>
            <w:proofErr w:type="spellStart"/>
            <w:r w:rsidRPr="004F764F">
              <w:rPr>
                <w:rFonts w:ascii="Times New Roman" w:hAnsi="Times New Roman" w:cs="Times New Roman"/>
                <w:b/>
                <w:sz w:val="24"/>
                <w:szCs w:val="24"/>
              </w:rPr>
              <w:t>Assumptions</w:t>
            </w:r>
            <w:proofErr w:type="spellEnd"/>
          </w:p>
        </w:tc>
      </w:tr>
      <w:tr w:rsidR="00E76736" w:rsidRPr="004F764F" w14:paraId="17E95E40" w14:textId="77777777" w:rsidTr="000468EE">
        <w:trPr>
          <w:trHeight w:val="4192"/>
        </w:trPr>
        <w:tc>
          <w:tcPr>
            <w:tcW w:w="4536" w:type="dxa"/>
            <w:tcBorders>
              <w:top w:val="nil"/>
              <w:left w:val="single" w:sz="12" w:space="0" w:color="auto"/>
              <w:bottom w:val="single" w:sz="12" w:space="0" w:color="auto"/>
              <w:right w:val="nil"/>
            </w:tcBorders>
          </w:tcPr>
          <w:p w14:paraId="5471234A" w14:textId="77777777" w:rsidR="00E76736" w:rsidRPr="004F764F" w:rsidRDefault="00E76736" w:rsidP="000468EE">
            <w:pPr>
              <w:pStyle w:val="BodyText2"/>
              <w:keepNext/>
              <w:rPr>
                <w:rFonts w:ascii="Times New Roman" w:hAnsi="Times New Roman" w:cs="Times New Roman"/>
                <w:b/>
                <w:bCs/>
                <w:sz w:val="24"/>
                <w:szCs w:val="24"/>
                <w:lang w:val="en-US"/>
              </w:rPr>
            </w:pPr>
            <w:r w:rsidRPr="004F764F">
              <w:rPr>
                <w:rFonts w:ascii="Times New Roman" w:hAnsi="Times New Roman" w:cs="Times New Roman"/>
                <w:b/>
                <w:bCs/>
                <w:sz w:val="24"/>
                <w:szCs w:val="24"/>
                <w:lang w:val="en-US"/>
              </w:rPr>
              <w:lastRenderedPageBreak/>
              <w:t>Activity 1- Evaluation</w:t>
            </w:r>
          </w:p>
          <w:p w14:paraId="1363C2ED" w14:textId="77777777" w:rsidR="00E76736" w:rsidRPr="004F764F" w:rsidRDefault="00E76736" w:rsidP="00E76736">
            <w:pPr>
              <w:pStyle w:val="Header"/>
              <w:numPr>
                <w:ilvl w:val="0"/>
                <w:numId w:val="7"/>
              </w:numPr>
              <w:spacing w:after="60"/>
              <w:jc w:val="both"/>
              <w:rPr>
                <w:sz w:val="24"/>
                <w:szCs w:val="24"/>
                <w:lang w:val="en-US"/>
              </w:rPr>
            </w:pPr>
            <w:r w:rsidRPr="004F764F">
              <w:rPr>
                <w:sz w:val="24"/>
                <w:szCs w:val="24"/>
                <w:lang w:val="en-US"/>
              </w:rPr>
              <w:t>The current situation of the Risk Management System will be evaluated. Especially the data banks that are currently in use and the methods in which we utilize them (collecting and processing data) will be assessed in terms of coherence with risk analysis logic.</w:t>
            </w:r>
            <w:r w:rsidRPr="004F764F">
              <w:rPr>
                <w:rFonts w:eastAsia="Times New Roman"/>
                <w:sz w:val="24"/>
                <w:szCs w:val="24"/>
                <w:lang w:val="en-US" w:eastAsia="tr-TR"/>
              </w:rPr>
              <w:t xml:space="preserve"> </w:t>
            </w:r>
          </w:p>
          <w:p w14:paraId="7539A6EE" w14:textId="77777777" w:rsidR="00E76736" w:rsidRPr="004F764F" w:rsidRDefault="00E76736" w:rsidP="00E76736">
            <w:pPr>
              <w:pStyle w:val="Header"/>
              <w:numPr>
                <w:ilvl w:val="0"/>
                <w:numId w:val="7"/>
              </w:numPr>
              <w:spacing w:after="60"/>
              <w:jc w:val="both"/>
              <w:rPr>
                <w:sz w:val="24"/>
                <w:szCs w:val="24"/>
                <w:lang w:val="en-US"/>
              </w:rPr>
            </w:pPr>
            <w:r w:rsidRPr="004F764F">
              <w:rPr>
                <w:sz w:val="24"/>
                <w:szCs w:val="24"/>
                <w:lang w:val="en-US"/>
              </w:rPr>
              <w:t xml:space="preserve">A questionnaire aimed at the clearance officers will be conducted to examine their assessments and considerations regarding the efficiency of current risk analysis system. </w:t>
            </w:r>
          </w:p>
          <w:p w14:paraId="3FC5F870" w14:textId="77777777" w:rsidR="00E76736" w:rsidRPr="004F764F" w:rsidRDefault="00E76736" w:rsidP="00E76736">
            <w:pPr>
              <w:pStyle w:val="Header"/>
              <w:numPr>
                <w:ilvl w:val="0"/>
                <w:numId w:val="7"/>
              </w:numPr>
              <w:spacing w:after="60"/>
              <w:jc w:val="both"/>
              <w:rPr>
                <w:sz w:val="24"/>
                <w:szCs w:val="24"/>
                <w:lang w:val="en-US"/>
              </w:rPr>
            </w:pPr>
            <w:r w:rsidRPr="004F764F">
              <w:rPr>
                <w:sz w:val="24"/>
                <w:szCs w:val="24"/>
                <w:lang w:val="en-US"/>
              </w:rPr>
              <w:t xml:space="preserve">Gap and Needs analysis of the Risk Management System of </w:t>
            </w:r>
            <w:proofErr w:type="spellStart"/>
            <w:r>
              <w:rPr>
                <w:sz w:val="24"/>
                <w:szCs w:val="24"/>
                <w:lang w:val="en-US"/>
              </w:rPr>
              <w:t>MoCT</w:t>
            </w:r>
            <w:proofErr w:type="spellEnd"/>
            <w:r w:rsidRPr="004F764F">
              <w:rPr>
                <w:sz w:val="24"/>
                <w:szCs w:val="24"/>
                <w:lang w:val="en-US"/>
              </w:rPr>
              <w:t xml:space="preserve"> on data analysis, targeting, profiling will be prepared. </w:t>
            </w:r>
          </w:p>
          <w:p w14:paraId="28D8C3D2" w14:textId="77777777" w:rsidR="00E76736" w:rsidRPr="004F764F" w:rsidRDefault="00E76736" w:rsidP="000468EE">
            <w:pPr>
              <w:pStyle w:val="BodyText2"/>
              <w:keepNext/>
              <w:rPr>
                <w:rFonts w:ascii="Times New Roman" w:hAnsi="Times New Roman" w:cs="Times New Roman"/>
                <w:b/>
                <w:bCs/>
                <w:sz w:val="24"/>
                <w:szCs w:val="24"/>
                <w:lang w:val="en-US"/>
              </w:rPr>
            </w:pPr>
          </w:p>
          <w:p w14:paraId="1EDD0EAE" w14:textId="77777777" w:rsidR="00E76736" w:rsidRPr="004F764F" w:rsidRDefault="00E76736" w:rsidP="000468EE">
            <w:pPr>
              <w:pStyle w:val="BodyText2"/>
              <w:keepNext/>
              <w:rPr>
                <w:rFonts w:ascii="Times New Roman" w:hAnsi="Times New Roman" w:cs="Times New Roman"/>
                <w:b/>
                <w:bCs/>
                <w:sz w:val="24"/>
                <w:szCs w:val="24"/>
                <w:lang w:val="en-US"/>
              </w:rPr>
            </w:pPr>
            <w:r w:rsidRPr="004F764F">
              <w:rPr>
                <w:rFonts w:ascii="Times New Roman" w:hAnsi="Times New Roman" w:cs="Times New Roman"/>
                <w:b/>
                <w:bCs/>
                <w:sz w:val="24"/>
                <w:szCs w:val="24"/>
                <w:lang w:val="en-US"/>
              </w:rPr>
              <w:t>Activity 2 – Training</w:t>
            </w:r>
          </w:p>
          <w:p w14:paraId="2188F650" w14:textId="77777777" w:rsidR="00E76736" w:rsidRPr="004F764F" w:rsidRDefault="00E76736" w:rsidP="00E76736">
            <w:pPr>
              <w:pStyle w:val="Header"/>
              <w:numPr>
                <w:ilvl w:val="0"/>
                <w:numId w:val="7"/>
              </w:numPr>
              <w:spacing w:after="60"/>
              <w:jc w:val="both"/>
              <w:rPr>
                <w:sz w:val="24"/>
                <w:szCs w:val="24"/>
                <w:lang w:val="en-US"/>
              </w:rPr>
            </w:pPr>
            <w:r w:rsidRPr="00BA095A">
              <w:rPr>
                <w:sz w:val="24"/>
                <w:szCs w:val="24"/>
                <w:highlight w:val="yellow"/>
                <w:lang w:val="en-US"/>
              </w:rPr>
              <w:t>1 study visit</w:t>
            </w:r>
            <w:r w:rsidRPr="004F764F">
              <w:rPr>
                <w:sz w:val="24"/>
                <w:szCs w:val="24"/>
                <w:lang w:val="en-US"/>
              </w:rPr>
              <w:t xml:space="preserve"> and</w:t>
            </w:r>
            <w:r>
              <w:rPr>
                <w:sz w:val="24"/>
                <w:szCs w:val="24"/>
                <w:lang w:val="en-US"/>
              </w:rPr>
              <w:t xml:space="preserve"> 3</w:t>
            </w:r>
            <w:r w:rsidRPr="004F764F">
              <w:rPr>
                <w:sz w:val="24"/>
                <w:szCs w:val="24"/>
                <w:lang w:val="en-US"/>
              </w:rPr>
              <w:t xml:space="preserve"> internships will be arranged to see how an EU member state’s practices on data mining and </w:t>
            </w:r>
            <w:r w:rsidRPr="004F764F">
              <w:rPr>
                <w:sz w:val="24"/>
                <w:szCs w:val="24"/>
                <w:lang w:val="en-US"/>
              </w:rPr>
              <w:lastRenderedPageBreak/>
              <w:t>targeting via scoring are carried out</w:t>
            </w:r>
            <w:r w:rsidRPr="004F764F">
              <w:rPr>
                <w:b/>
                <w:bCs/>
                <w:sz w:val="24"/>
                <w:szCs w:val="24"/>
                <w:lang w:val="en-US"/>
              </w:rPr>
              <w:t>.</w:t>
            </w:r>
          </w:p>
          <w:p w14:paraId="1E5E3162" w14:textId="77777777" w:rsidR="00E76736" w:rsidRPr="004F764F" w:rsidRDefault="00E76736" w:rsidP="00E76736">
            <w:pPr>
              <w:pStyle w:val="Header"/>
              <w:numPr>
                <w:ilvl w:val="0"/>
                <w:numId w:val="7"/>
              </w:numPr>
              <w:spacing w:after="60"/>
              <w:jc w:val="both"/>
              <w:rPr>
                <w:sz w:val="24"/>
                <w:szCs w:val="24"/>
                <w:lang w:val="en-US"/>
              </w:rPr>
            </w:pPr>
            <w:r w:rsidRPr="004F764F">
              <w:rPr>
                <w:sz w:val="24"/>
                <w:szCs w:val="24"/>
                <w:lang w:val="en-US"/>
              </w:rPr>
              <w:t xml:space="preserve">Selected staff of </w:t>
            </w:r>
            <w:proofErr w:type="spellStart"/>
            <w:r>
              <w:rPr>
                <w:sz w:val="24"/>
                <w:szCs w:val="24"/>
                <w:lang w:val="en-US"/>
              </w:rPr>
              <w:t>MoCT</w:t>
            </w:r>
            <w:proofErr w:type="spellEnd"/>
            <w:r w:rsidRPr="004F764F">
              <w:rPr>
                <w:sz w:val="24"/>
                <w:szCs w:val="24"/>
                <w:lang w:val="en-US"/>
              </w:rPr>
              <w:t xml:space="preserve"> Risk Management Unit will be trained on data mining and targeting via scoring.</w:t>
            </w:r>
          </w:p>
          <w:p w14:paraId="1E9939AC" w14:textId="77777777" w:rsidR="00E76736" w:rsidRPr="0003738F" w:rsidRDefault="00E76736" w:rsidP="00E76736">
            <w:pPr>
              <w:pStyle w:val="Header"/>
              <w:numPr>
                <w:ilvl w:val="0"/>
                <w:numId w:val="7"/>
              </w:numPr>
              <w:spacing w:after="60"/>
              <w:jc w:val="both"/>
              <w:rPr>
                <w:sz w:val="24"/>
                <w:szCs w:val="24"/>
                <w:highlight w:val="yellow"/>
                <w:lang w:val="en-US"/>
              </w:rPr>
            </w:pPr>
            <w:r w:rsidRPr="0003738F">
              <w:rPr>
                <w:sz w:val="24"/>
                <w:szCs w:val="24"/>
                <w:highlight w:val="yellow"/>
                <w:lang w:val="en-US"/>
              </w:rPr>
              <w:t xml:space="preserve">4 training workshops on the links between targeting results and feedback mechanism will be arranged with the inclusion of clearance officers and operational staff in the prominent cities such as; Ankara, İstanbul, İzmir and Mersin. </w:t>
            </w:r>
          </w:p>
          <w:p w14:paraId="77463061" w14:textId="77777777" w:rsidR="00E76736" w:rsidRPr="004F764F" w:rsidRDefault="00E76736" w:rsidP="000468EE">
            <w:pPr>
              <w:pStyle w:val="Header"/>
              <w:spacing w:after="60"/>
              <w:ind w:left="720"/>
              <w:jc w:val="both"/>
              <w:rPr>
                <w:sz w:val="24"/>
                <w:szCs w:val="24"/>
                <w:lang w:val="en-US"/>
              </w:rPr>
            </w:pPr>
          </w:p>
          <w:p w14:paraId="5ABB0295" w14:textId="77777777" w:rsidR="00E76736" w:rsidRPr="004F764F" w:rsidRDefault="00E76736" w:rsidP="000468EE">
            <w:pPr>
              <w:spacing w:before="100" w:beforeAutospacing="1" w:after="100" w:afterAutospacing="1"/>
              <w:rPr>
                <w:rFonts w:ascii="Times New Roman" w:hAnsi="Times New Roman" w:cs="Times New Roman"/>
                <w:b/>
                <w:sz w:val="24"/>
                <w:szCs w:val="24"/>
              </w:rPr>
            </w:pPr>
            <w:r w:rsidRPr="004F764F">
              <w:rPr>
                <w:rFonts w:ascii="Times New Roman" w:hAnsi="Times New Roman" w:cs="Times New Roman"/>
                <w:b/>
                <w:bCs/>
                <w:sz w:val="24"/>
                <w:szCs w:val="24"/>
                <w:lang w:val="en-US"/>
              </w:rPr>
              <w:t xml:space="preserve"> </w:t>
            </w:r>
          </w:p>
        </w:tc>
        <w:tc>
          <w:tcPr>
            <w:tcW w:w="3119" w:type="dxa"/>
            <w:tcBorders>
              <w:top w:val="single" w:sz="4" w:space="0" w:color="auto"/>
              <w:left w:val="single" w:sz="4" w:space="0" w:color="auto"/>
              <w:bottom w:val="single" w:sz="12" w:space="0" w:color="auto"/>
              <w:right w:val="single" w:sz="4" w:space="0" w:color="auto"/>
            </w:tcBorders>
          </w:tcPr>
          <w:p w14:paraId="535EE605" w14:textId="77777777" w:rsidR="00E76736" w:rsidRPr="004F764F" w:rsidRDefault="00E76736" w:rsidP="000468EE">
            <w:pPr>
              <w:spacing w:before="100" w:beforeAutospacing="1" w:after="100" w:afterAutospacing="1"/>
              <w:rPr>
                <w:rFonts w:ascii="Times New Roman" w:hAnsi="Times New Roman" w:cs="Times New Roman"/>
                <w:sz w:val="24"/>
                <w:szCs w:val="24"/>
              </w:rPr>
            </w:pPr>
            <w:proofErr w:type="spellStart"/>
            <w:r w:rsidRPr="004F764F">
              <w:rPr>
                <w:rFonts w:ascii="Times New Roman" w:hAnsi="Times New Roman" w:cs="Times New Roman"/>
                <w:sz w:val="24"/>
                <w:szCs w:val="24"/>
              </w:rPr>
              <w:lastRenderedPageBreak/>
              <w:t>Twinning</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Light</w:t>
            </w:r>
            <w:proofErr w:type="spellEnd"/>
            <w:r w:rsidRPr="004F764F">
              <w:rPr>
                <w:rFonts w:ascii="Times New Roman" w:hAnsi="Times New Roman" w:cs="Times New Roman"/>
                <w:sz w:val="24"/>
                <w:szCs w:val="24"/>
              </w:rPr>
              <w:t xml:space="preserve"> </w:t>
            </w:r>
            <w:proofErr w:type="spellStart"/>
            <w:r w:rsidRPr="004F764F">
              <w:rPr>
                <w:rFonts w:ascii="Times New Roman" w:hAnsi="Times New Roman" w:cs="Times New Roman"/>
                <w:sz w:val="24"/>
                <w:szCs w:val="24"/>
              </w:rPr>
              <w:t>Contract</w:t>
            </w:r>
            <w:proofErr w:type="spellEnd"/>
          </w:p>
        </w:tc>
        <w:tc>
          <w:tcPr>
            <w:tcW w:w="3544" w:type="dxa"/>
            <w:gridSpan w:val="2"/>
            <w:tcBorders>
              <w:top w:val="single" w:sz="4" w:space="0" w:color="auto"/>
              <w:left w:val="nil"/>
              <w:bottom w:val="single" w:sz="12" w:space="0" w:color="auto"/>
              <w:right w:val="single" w:sz="4" w:space="0" w:color="auto"/>
            </w:tcBorders>
          </w:tcPr>
          <w:p w14:paraId="7AAB2A20"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c>
          <w:tcPr>
            <w:tcW w:w="3118" w:type="dxa"/>
            <w:tcBorders>
              <w:top w:val="nil"/>
              <w:left w:val="nil"/>
              <w:bottom w:val="single" w:sz="12" w:space="0" w:color="auto"/>
              <w:right w:val="single" w:sz="12" w:space="0" w:color="auto"/>
            </w:tcBorders>
          </w:tcPr>
          <w:p w14:paraId="137C0570" w14:textId="77777777" w:rsidR="00E76736" w:rsidRPr="004F764F" w:rsidRDefault="00E76736" w:rsidP="000468EE">
            <w:pPr>
              <w:spacing w:before="100" w:beforeAutospacing="1" w:after="100" w:afterAutospacing="1"/>
              <w:rPr>
                <w:rFonts w:ascii="Times New Roman" w:hAnsi="Times New Roman" w:cs="Times New Roman"/>
                <w:b/>
                <w:sz w:val="24"/>
                <w:szCs w:val="24"/>
              </w:rPr>
            </w:pPr>
          </w:p>
        </w:tc>
      </w:tr>
    </w:tbl>
    <w:p w14:paraId="6ED17871" w14:textId="77777777" w:rsidR="00E76736" w:rsidRPr="004F764F" w:rsidRDefault="00E76736" w:rsidP="00E76736">
      <w:pPr>
        <w:rPr>
          <w:rFonts w:ascii="Times New Roman" w:hAnsi="Times New Roman" w:cs="Times New Roman"/>
          <w:sz w:val="24"/>
          <w:szCs w:val="24"/>
        </w:rPr>
      </w:pPr>
    </w:p>
    <w:p w14:paraId="750673EB" w14:textId="77777777" w:rsidR="00E76736" w:rsidRPr="004F764F" w:rsidRDefault="00E76736" w:rsidP="00E76736">
      <w:pPr>
        <w:rPr>
          <w:rFonts w:ascii="Times New Roman" w:hAnsi="Times New Roman" w:cs="Times New Roman"/>
          <w:sz w:val="24"/>
          <w:szCs w:val="24"/>
          <w:lang w:val="en-US"/>
        </w:rPr>
      </w:pPr>
    </w:p>
    <w:p w14:paraId="1399FBBB" w14:textId="77777777" w:rsidR="00E76736" w:rsidRPr="004F764F" w:rsidRDefault="00E76736" w:rsidP="00E76736">
      <w:pPr>
        <w:rPr>
          <w:rFonts w:ascii="Times New Roman" w:hAnsi="Times New Roman" w:cs="Times New Roman"/>
          <w:sz w:val="24"/>
          <w:szCs w:val="24"/>
        </w:rPr>
      </w:pPr>
    </w:p>
    <w:p w14:paraId="155AE411" w14:textId="77777777" w:rsidR="002B6F70" w:rsidRDefault="002B6F70"/>
    <w:sectPr w:rsidR="002B6F70" w:rsidSect="0050377B">
      <w:pgSz w:w="16838" w:h="11906" w:orient="landscape"/>
      <w:pgMar w:top="1797" w:right="1440" w:bottom="1797" w:left="1440" w:header="720" w:footer="720" w:gutter="0"/>
      <w:cols w:space="720"/>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C6A1E5" w15:done="0"/>
  <w15:commentEx w15:paraId="3C3D800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5CDA16" w14:textId="77777777" w:rsidR="000510EF" w:rsidRDefault="000510EF">
      <w:pPr>
        <w:spacing w:after="0" w:line="240" w:lineRule="auto"/>
      </w:pPr>
      <w:r>
        <w:separator/>
      </w:r>
    </w:p>
  </w:endnote>
  <w:endnote w:type="continuationSeparator" w:id="0">
    <w:p w14:paraId="36E53B15" w14:textId="77777777" w:rsidR="000510EF" w:rsidRDefault="00051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unga">
    <w:altName w:val="Segoe UI"/>
    <w:panose1 w:val="020B0502040204020203"/>
    <w:charset w:val="01"/>
    <w:family w:val="roman"/>
    <w:notTrueType/>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742936"/>
      <w:docPartObj>
        <w:docPartGallery w:val="Page Numbers (Bottom of Page)"/>
        <w:docPartUnique/>
      </w:docPartObj>
    </w:sdtPr>
    <w:sdtEndPr/>
    <w:sdtContent>
      <w:p w14:paraId="0778B8C7" w14:textId="77777777" w:rsidR="000468EE" w:rsidRDefault="00E76736">
        <w:pPr>
          <w:pStyle w:val="Footer"/>
          <w:jc w:val="center"/>
        </w:pPr>
        <w:r>
          <w:fldChar w:fldCharType="begin"/>
        </w:r>
        <w:r>
          <w:instrText>PAGE   \* MERGEFORMAT</w:instrText>
        </w:r>
        <w:r>
          <w:fldChar w:fldCharType="separate"/>
        </w:r>
        <w:r w:rsidR="00490F00">
          <w:rPr>
            <w:noProof/>
          </w:rPr>
          <w:t>1</w:t>
        </w:r>
        <w:r>
          <w:fldChar w:fldCharType="end"/>
        </w:r>
      </w:p>
    </w:sdtContent>
  </w:sdt>
  <w:p w14:paraId="3D555693" w14:textId="77777777" w:rsidR="000468EE" w:rsidRDefault="000510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5274E" w14:textId="77777777" w:rsidR="000510EF" w:rsidRDefault="000510EF">
      <w:pPr>
        <w:spacing w:after="0" w:line="240" w:lineRule="auto"/>
      </w:pPr>
      <w:r>
        <w:separator/>
      </w:r>
    </w:p>
  </w:footnote>
  <w:footnote w:type="continuationSeparator" w:id="0">
    <w:p w14:paraId="2178B492" w14:textId="77777777" w:rsidR="000510EF" w:rsidRDefault="000510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3E18"/>
    <w:multiLevelType w:val="multilevel"/>
    <w:tmpl w:val="D5FE099A"/>
    <w:lvl w:ilvl="0">
      <w:start w:val="1"/>
      <w:numFmt w:val="bullet"/>
      <w:lvlText w:val=""/>
      <w:lvlJc w:val="left"/>
      <w:pPr>
        <w:ind w:left="720" w:hanging="360"/>
      </w:pPr>
      <w:rPr>
        <w:rFonts w:ascii="Symbol" w:hAnsi="Symbol" w:hint="default"/>
      </w:rPr>
    </w:lvl>
    <w:lvl w:ilvl="1">
      <w:start w:val="5"/>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nsid w:val="03754BBA"/>
    <w:multiLevelType w:val="hybridMultilevel"/>
    <w:tmpl w:val="B98470EE"/>
    <w:lvl w:ilvl="0" w:tplc="041F0001">
      <w:start w:val="1"/>
      <w:numFmt w:val="bullet"/>
      <w:lvlText w:val="-"/>
      <w:lvlJc w:val="left"/>
      <w:pPr>
        <w:ind w:left="502" w:hanging="360"/>
      </w:pPr>
      <w:rPr>
        <w:rFonts w:ascii="Times New Roman" w:eastAsia="Times New Roman" w:hAnsi="Times New Roman"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
    <w:nsid w:val="2CF56A8C"/>
    <w:multiLevelType w:val="hybridMultilevel"/>
    <w:tmpl w:val="EA3EF0B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CE0E2D"/>
    <w:multiLevelType w:val="multilevel"/>
    <w:tmpl w:val="D5FE099A"/>
    <w:lvl w:ilvl="0">
      <w:start w:val="1"/>
      <w:numFmt w:val="bullet"/>
      <w:lvlText w:val=""/>
      <w:lvlJc w:val="left"/>
      <w:pPr>
        <w:ind w:left="720" w:hanging="360"/>
      </w:pPr>
      <w:rPr>
        <w:rFonts w:ascii="Symbol" w:hAnsi="Symbol" w:hint="default"/>
      </w:rPr>
    </w:lvl>
    <w:lvl w:ilvl="1">
      <w:start w:val="5"/>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nsid w:val="503B342D"/>
    <w:multiLevelType w:val="multilevel"/>
    <w:tmpl w:val="A734E3CC"/>
    <w:lvl w:ilvl="0">
      <w:start w:val="1"/>
      <w:numFmt w:val="bullet"/>
      <w:lvlText w:val=""/>
      <w:lvlJc w:val="left"/>
      <w:pPr>
        <w:ind w:left="720" w:hanging="360"/>
      </w:pPr>
      <w:rPr>
        <w:rFonts w:ascii="Symbol" w:hAnsi="Symbol" w:hint="default"/>
      </w:rPr>
    </w:lvl>
    <w:lvl w:ilvl="1">
      <w:start w:val="5"/>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nsid w:val="63DF1F2C"/>
    <w:multiLevelType w:val="multilevel"/>
    <w:tmpl w:val="1868B826"/>
    <w:lvl w:ilvl="0">
      <w:start w:val="1"/>
      <w:numFmt w:val="decimal"/>
      <w:lvlText w:val="%1."/>
      <w:lvlJc w:val="left"/>
      <w:pPr>
        <w:ind w:left="720" w:hanging="360"/>
      </w:pPr>
      <w:rPr>
        <w:rFonts w:hint="default"/>
      </w:rPr>
    </w:lvl>
    <w:lvl w:ilvl="1">
      <w:start w:val="5"/>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nsid w:val="742638E9"/>
    <w:multiLevelType w:val="multilevel"/>
    <w:tmpl w:val="E4E6CC0C"/>
    <w:lvl w:ilvl="0">
      <w:start w:val="9"/>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
  </w:num>
  <w:num w:numId="2">
    <w:abstractNumId w:val="6"/>
  </w:num>
  <w:num w:numId="3">
    <w:abstractNumId w:val="2"/>
  </w:num>
  <w:num w:numId="4">
    <w:abstractNumId w:val="5"/>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736"/>
    <w:rsid w:val="000510EF"/>
    <w:rsid w:val="00090518"/>
    <w:rsid w:val="000A0455"/>
    <w:rsid w:val="000C5EC5"/>
    <w:rsid w:val="0026048A"/>
    <w:rsid w:val="002B6F70"/>
    <w:rsid w:val="00385989"/>
    <w:rsid w:val="00410D70"/>
    <w:rsid w:val="00440312"/>
    <w:rsid w:val="00454D7F"/>
    <w:rsid w:val="00455C2E"/>
    <w:rsid w:val="00490F00"/>
    <w:rsid w:val="004D45CA"/>
    <w:rsid w:val="006B10D0"/>
    <w:rsid w:val="00837931"/>
    <w:rsid w:val="00871042"/>
    <w:rsid w:val="008807D4"/>
    <w:rsid w:val="008934FC"/>
    <w:rsid w:val="00912660"/>
    <w:rsid w:val="00A62C46"/>
    <w:rsid w:val="00AD76E9"/>
    <w:rsid w:val="00CE4122"/>
    <w:rsid w:val="00E76736"/>
    <w:rsid w:val="00F2579B"/>
    <w:rsid w:val="00F5423F"/>
    <w:rsid w:val="00F71C50"/>
    <w:rsid w:val="00FF09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D5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736"/>
    <w:pPr>
      <w:spacing w:after="200" w:line="276" w:lineRule="auto"/>
    </w:pPr>
  </w:style>
  <w:style w:type="paragraph" w:styleId="Heading1">
    <w:name w:val="heading 1"/>
    <w:basedOn w:val="Normal"/>
    <w:next w:val="Normal"/>
    <w:link w:val="Heading1Char"/>
    <w:qFormat/>
    <w:rsid w:val="00E76736"/>
    <w:pPr>
      <w:keepNext/>
      <w:suppressAutoHyphens/>
      <w:autoSpaceDE w:val="0"/>
      <w:autoSpaceDN w:val="0"/>
      <w:spacing w:after="0" w:line="240" w:lineRule="auto"/>
      <w:jc w:val="center"/>
      <w:outlineLvl w:val="0"/>
    </w:pPr>
    <w:rPr>
      <w:rFonts w:ascii="Arial" w:eastAsia="Times New Roman" w:hAnsi="Arial" w:cs="Arial"/>
      <w:b/>
      <w:bCs/>
      <w:color w:val="DC0419"/>
      <w:kern w:val="3"/>
      <w:sz w:val="28"/>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6736"/>
    <w:rPr>
      <w:rFonts w:ascii="Arial" w:eastAsia="Times New Roman" w:hAnsi="Arial" w:cs="Arial"/>
      <w:b/>
      <w:bCs/>
      <w:color w:val="DC0419"/>
      <w:kern w:val="3"/>
      <w:sz w:val="28"/>
      <w:szCs w:val="32"/>
      <w:lang w:eastAsia="zh-CN"/>
    </w:rPr>
  </w:style>
  <w:style w:type="paragraph" w:styleId="Header">
    <w:name w:val="header"/>
    <w:basedOn w:val="Normal"/>
    <w:link w:val="HeaderChar"/>
    <w:rsid w:val="00E76736"/>
    <w:pPr>
      <w:tabs>
        <w:tab w:val="center" w:pos="4320"/>
        <w:tab w:val="right" w:pos="8640"/>
      </w:tabs>
      <w:spacing w:after="0" w:line="240" w:lineRule="auto"/>
    </w:pPr>
    <w:rPr>
      <w:rFonts w:ascii="Times New Roman" w:eastAsia="Batang" w:hAnsi="Times New Roman" w:cs="Times New Roman"/>
      <w:sz w:val="20"/>
      <w:szCs w:val="20"/>
      <w:lang w:val="en-GB"/>
    </w:rPr>
  </w:style>
  <w:style w:type="character" w:customStyle="1" w:styleId="HeaderChar">
    <w:name w:val="Header Char"/>
    <w:basedOn w:val="DefaultParagraphFont"/>
    <w:link w:val="Header"/>
    <w:rsid w:val="00E76736"/>
    <w:rPr>
      <w:rFonts w:ascii="Times New Roman" w:eastAsia="Batang" w:hAnsi="Times New Roman" w:cs="Times New Roman"/>
      <w:sz w:val="20"/>
      <w:szCs w:val="20"/>
      <w:lang w:val="en-GB"/>
    </w:rPr>
  </w:style>
  <w:style w:type="paragraph" w:styleId="BodyText">
    <w:name w:val="Body Text"/>
    <w:basedOn w:val="Normal"/>
    <w:link w:val="BodyTextChar"/>
    <w:rsid w:val="00E76736"/>
    <w:pPr>
      <w:spacing w:after="0" w:line="240" w:lineRule="auto"/>
      <w:jc w:val="both"/>
    </w:pPr>
    <w:rPr>
      <w:rFonts w:ascii="Times New Roman" w:eastAsia="Batang" w:hAnsi="Times New Roman" w:cs="Times New Roman"/>
      <w:sz w:val="24"/>
      <w:szCs w:val="20"/>
      <w:lang w:val="en-GB"/>
    </w:rPr>
  </w:style>
  <w:style w:type="character" w:customStyle="1" w:styleId="BodyTextChar">
    <w:name w:val="Body Text Char"/>
    <w:basedOn w:val="DefaultParagraphFont"/>
    <w:link w:val="BodyText"/>
    <w:rsid w:val="00E76736"/>
    <w:rPr>
      <w:rFonts w:ascii="Times New Roman" w:eastAsia="Batang" w:hAnsi="Times New Roman" w:cs="Times New Roman"/>
      <w:sz w:val="24"/>
      <w:szCs w:val="20"/>
      <w:lang w:val="en-GB"/>
    </w:rPr>
  </w:style>
  <w:style w:type="paragraph" w:styleId="BodyTextIndent3">
    <w:name w:val="Body Text Indent 3"/>
    <w:basedOn w:val="Normal"/>
    <w:link w:val="BodyTextIndent3Char"/>
    <w:uiPriority w:val="99"/>
    <w:unhideWhenUsed/>
    <w:rsid w:val="00E76736"/>
    <w:pPr>
      <w:spacing w:after="120"/>
      <w:ind w:left="283"/>
    </w:pPr>
    <w:rPr>
      <w:sz w:val="16"/>
      <w:szCs w:val="16"/>
    </w:rPr>
  </w:style>
  <w:style w:type="character" w:customStyle="1" w:styleId="BodyTextIndent3Char">
    <w:name w:val="Body Text Indent 3 Char"/>
    <w:basedOn w:val="DefaultParagraphFont"/>
    <w:link w:val="BodyTextIndent3"/>
    <w:uiPriority w:val="99"/>
    <w:rsid w:val="00E76736"/>
    <w:rPr>
      <w:sz w:val="16"/>
      <w:szCs w:val="16"/>
    </w:rPr>
  </w:style>
  <w:style w:type="paragraph" w:styleId="BodyText2">
    <w:name w:val="Body Text 2"/>
    <w:basedOn w:val="Normal"/>
    <w:link w:val="BodyText2Char"/>
    <w:uiPriority w:val="99"/>
    <w:unhideWhenUsed/>
    <w:rsid w:val="00E76736"/>
    <w:pPr>
      <w:spacing w:after="120" w:line="480" w:lineRule="auto"/>
    </w:pPr>
  </w:style>
  <w:style w:type="character" w:customStyle="1" w:styleId="BodyText2Char">
    <w:name w:val="Body Text 2 Char"/>
    <w:basedOn w:val="DefaultParagraphFont"/>
    <w:link w:val="BodyText2"/>
    <w:uiPriority w:val="99"/>
    <w:rsid w:val="00E76736"/>
  </w:style>
  <w:style w:type="paragraph" w:styleId="NormalWeb">
    <w:name w:val="Normal (Web)"/>
    <w:basedOn w:val="Normal"/>
    <w:rsid w:val="00E76736"/>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hps">
    <w:name w:val="hps"/>
    <w:basedOn w:val="DefaultParagraphFont"/>
    <w:rsid w:val="00E76736"/>
  </w:style>
  <w:style w:type="paragraph" w:styleId="Title">
    <w:name w:val="Title"/>
    <w:basedOn w:val="Normal"/>
    <w:link w:val="TitleChar"/>
    <w:qFormat/>
    <w:rsid w:val="00E76736"/>
    <w:pPr>
      <w:spacing w:after="0" w:line="240" w:lineRule="auto"/>
      <w:jc w:val="center"/>
    </w:pPr>
    <w:rPr>
      <w:rFonts w:ascii="Tunga" w:eastAsia="Arial Unicode MS" w:hAnsi="Tunga" w:cs="Tunga"/>
      <w:b/>
      <w:sz w:val="36"/>
      <w:szCs w:val="20"/>
      <w:lang w:val="en-GB"/>
    </w:rPr>
  </w:style>
  <w:style w:type="character" w:customStyle="1" w:styleId="TitleChar">
    <w:name w:val="Title Char"/>
    <w:basedOn w:val="DefaultParagraphFont"/>
    <w:link w:val="Title"/>
    <w:rsid w:val="00E76736"/>
    <w:rPr>
      <w:rFonts w:ascii="Tunga" w:eastAsia="Arial Unicode MS" w:hAnsi="Tunga" w:cs="Tunga"/>
      <w:b/>
      <w:sz w:val="36"/>
      <w:szCs w:val="20"/>
      <w:lang w:val="en-GB"/>
    </w:rPr>
  </w:style>
  <w:style w:type="paragraph" w:styleId="ListParagraph">
    <w:name w:val="List Paragraph"/>
    <w:basedOn w:val="Normal"/>
    <w:uiPriority w:val="34"/>
    <w:qFormat/>
    <w:rsid w:val="00E76736"/>
    <w:pPr>
      <w:ind w:left="720"/>
      <w:contextualSpacing/>
    </w:pPr>
  </w:style>
  <w:style w:type="character" w:styleId="CommentReference">
    <w:name w:val="annotation reference"/>
    <w:basedOn w:val="DefaultParagraphFont"/>
    <w:uiPriority w:val="99"/>
    <w:semiHidden/>
    <w:unhideWhenUsed/>
    <w:rsid w:val="00E76736"/>
    <w:rPr>
      <w:sz w:val="16"/>
      <w:szCs w:val="16"/>
    </w:rPr>
  </w:style>
  <w:style w:type="paragraph" w:styleId="CommentText">
    <w:name w:val="annotation text"/>
    <w:basedOn w:val="Normal"/>
    <w:link w:val="CommentTextChar"/>
    <w:uiPriority w:val="99"/>
    <w:semiHidden/>
    <w:unhideWhenUsed/>
    <w:rsid w:val="00E76736"/>
    <w:pPr>
      <w:spacing w:line="240" w:lineRule="auto"/>
    </w:pPr>
    <w:rPr>
      <w:sz w:val="20"/>
      <w:szCs w:val="20"/>
    </w:rPr>
  </w:style>
  <w:style w:type="character" w:customStyle="1" w:styleId="CommentTextChar">
    <w:name w:val="Comment Text Char"/>
    <w:basedOn w:val="DefaultParagraphFont"/>
    <w:link w:val="CommentText"/>
    <w:uiPriority w:val="99"/>
    <w:semiHidden/>
    <w:rsid w:val="00E76736"/>
    <w:rPr>
      <w:sz w:val="20"/>
      <w:szCs w:val="20"/>
    </w:rPr>
  </w:style>
  <w:style w:type="character" w:styleId="FootnoteReference">
    <w:name w:val="footnote reference"/>
    <w:basedOn w:val="DefaultParagraphFont"/>
    <w:uiPriority w:val="99"/>
    <w:semiHidden/>
    <w:unhideWhenUsed/>
    <w:rsid w:val="00E76736"/>
    <w:rPr>
      <w:vertAlign w:val="superscript"/>
    </w:rPr>
  </w:style>
  <w:style w:type="paragraph" w:styleId="Footer">
    <w:name w:val="footer"/>
    <w:basedOn w:val="Normal"/>
    <w:link w:val="FooterChar"/>
    <w:uiPriority w:val="99"/>
    <w:unhideWhenUsed/>
    <w:rsid w:val="00E767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76736"/>
  </w:style>
  <w:style w:type="paragraph" w:styleId="BalloonText">
    <w:name w:val="Balloon Text"/>
    <w:basedOn w:val="Normal"/>
    <w:link w:val="BalloonTextChar"/>
    <w:uiPriority w:val="99"/>
    <w:semiHidden/>
    <w:unhideWhenUsed/>
    <w:rsid w:val="00E767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736"/>
    <w:rPr>
      <w:rFonts w:ascii="Segoe UI" w:hAnsi="Segoe UI" w:cs="Segoe UI"/>
      <w:sz w:val="18"/>
      <w:szCs w:val="18"/>
    </w:rPr>
  </w:style>
  <w:style w:type="paragraph" w:styleId="Revision">
    <w:name w:val="Revision"/>
    <w:hidden/>
    <w:uiPriority w:val="99"/>
    <w:semiHidden/>
    <w:rsid w:val="004D45CA"/>
    <w:pPr>
      <w:spacing w:after="0" w:line="240" w:lineRule="auto"/>
    </w:pPr>
  </w:style>
  <w:style w:type="paragraph" w:styleId="CommentSubject">
    <w:name w:val="annotation subject"/>
    <w:basedOn w:val="CommentText"/>
    <w:next w:val="CommentText"/>
    <w:link w:val="CommentSubjectChar"/>
    <w:uiPriority w:val="99"/>
    <w:semiHidden/>
    <w:unhideWhenUsed/>
    <w:rsid w:val="004D45CA"/>
    <w:rPr>
      <w:b/>
      <w:bCs/>
    </w:rPr>
  </w:style>
  <w:style w:type="character" w:customStyle="1" w:styleId="CommentSubjectChar">
    <w:name w:val="Comment Subject Char"/>
    <w:basedOn w:val="CommentTextChar"/>
    <w:link w:val="CommentSubject"/>
    <w:uiPriority w:val="99"/>
    <w:semiHidden/>
    <w:rsid w:val="004D45C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736"/>
    <w:pPr>
      <w:spacing w:after="200" w:line="276" w:lineRule="auto"/>
    </w:pPr>
  </w:style>
  <w:style w:type="paragraph" w:styleId="Heading1">
    <w:name w:val="heading 1"/>
    <w:basedOn w:val="Normal"/>
    <w:next w:val="Normal"/>
    <w:link w:val="Heading1Char"/>
    <w:qFormat/>
    <w:rsid w:val="00E76736"/>
    <w:pPr>
      <w:keepNext/>
      <w:suppressAutoHyphens/>
      <w:autoSpaceDE w:val="0"/>
      <w:autoSpaceDN w:val="0"/>
      <w:spacing w:after="0" w:line="240" w:lineRule="auto"/>
      <w:jc w:val="center"/>
      <w:outlineLvl w:val="0"/>
    </w:pPr>
    <w:rPr>
      <w:rFonts w:ascii="Arial" w:eastAsia="Times New Roman" w:hAnsi="Arial" w:cs="Arial"/>
      <w:b/>
      <w:bCs/>
      <w:color w:val="DC0419"/>
      <w:kern w:val="3"/>
      <w:sz w:val="28"/>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6736"/>
    <w:rPr>
      <w:rFonts w:ascii="Arial" w:eastAsia="Times New Roman" w:hAnsi="Arial" w:cs="Arial"/>
      <w:b/>
      <w:bCs/>
      <w:color w:val="DC0419"/>
      <w:kern w:val="3"/>
      <w:sz w:val="28"/>
      <w:szCs w:val="32"/>
      <w:lang w:eastAsia="zh-CN"/>
    </w:rPr>
  </w:style>
  <w:style w:type="paragraph" w:styleId="Header">
    <w:name w:val="header"/>
    <w:basedOn w:val="Normal"/>
    <w:link w:val="HeaderChar"/>
    <w:rsid w:val="00E76736"/>
    <w:pPr>
      <w:tabs>
        <w:tab w:val="center" w:pos="4320"/>
        <w:tab w:val="right" w:pos="8640"/>
      </w:tabs>
      <w:spacing w:after="0" w:line="240" w:lineRule="auto"/>
    </w:pPr>
    <w:rPr>
      <w:rFonts w:ascii="Times New Roman" w:eastAsia="Batang" w:hAnsi="Times New Roman" w:cs="Times New Roman"/>
      <w:sz w:val="20"/>
      <w:szCs w:val="20"/>
      <w:lang w:val="en-GB"/>
    </w:rPr>
  </w:style>
  <w:style w:type="character" w:customStyle="1" w:styleId="HeaderChar">
    <w:name w:val="Header Char"/>
    <w:basedOn w:val="DefaultParagraphFont"/>
    <w:link w:val="Header"/>
    <w:rsid w:val="00E76736"/>
    <w:rPr>
      <w:rFonts w:ascii="Times New Roman" w:eastAsia="Batang" w:hAnsi="Times New Roman" w:cs="Times New Roman"/>
      <w:sz w:val="20"/>
      <w:szCs w:val="20"/>
      <w:lang w:val="en-GB"/>
    </w:rPr>
  </w:style>
  <w:style w:type="paragraph" w:styleId="BodyText">
    <w:name w:val="Body Text"/>
    <w:basedOn w:val="Normal"/>
    <w:link w:val="BodyTextChar"/>
    <w:rsid w:val="00E76736"/>
    <w:pPr>
      <w:spacing w:after="0" w:line="240" w:lineRule="auto"/>
      <w:jc w:val="both"/>
    </w:pPr>
    <w:rPr>
      <w:rFonts w:ascii="Times New Roman" w:eastAsia="Batang" w:hAnsi="Times New Roman" w:cs="Times New Roman"/>
      <w:sz w:val="24"/>
      <w:szCs w:val="20"/>
      <w:lang w:val="en-GB"/>
    </w:rPr>
  </w:style>
  <w:style w:type="character" w:customStyle="1" w:styleId="BodyTextChar">
    <w:name w:val="Body Text Char"/>
    <w:basedOn w:val="DefaultParagraphFont"/>
    <w:link w:val="BodyText"/>
    <w:rsid w:val="00E76736"/>
    <w:rPr>
      <w:rFonts w:ascii="Times New Roman" w:eastAsia="Batang" w:hAnsi="Times New Roman" w:cs="Times New Roman"/>
      <w:sz w:val="24"/>
      <w:szCs w:val="20"/>
      <w:lang w:val="en-GB"/>
    </w:rPr>
  </w:style>
  <w:style w:type="paragraph" w:styleId="BodyTextIndent3">
    <w:name w:val="Body Text Indent 3"/>
    <w:basedOn w:val="Normal"/>
    <w:link w:val="BodyTextIndent3Char"/>
    <w:uiPriority w:val="99"/>
    <w:unhideWhenUsed/>
    <w:rsid w:val="00E76736"/>
    <w:pPr>
      <w:spacing w:after="120"/>
      <w:ind w:left="283"/>
    </w:pPr>
    <w:rPr>
      <w:sz w:val="16"/>
      <w:szCs w:val="16"/>
    </w:rPr>
  </w:style>
  <w:style w:type="character" w:customStyle="1" w:styleId="BodyTextIndent3Char">
    <w:name w:val="Body Text Indent 3 Char"/>
    <w:basedOn w:val="DefaultParagraphFont"/>
    <w:link w:val="BodyTextIndent3"/>
    <w:uiPriority w:val="99"/>
    <w:rsid w:val="00E76736"/>
    <w:rPr>
      <w:sz w:val="16"/>
      <w:szCs w:val="16"/>
    </w:rPr>
  </w:style>
  <w:style w:type="paragraph" w:styleId="BodyText2">
    <w:name w:val="Body Text 2"/>
    <w:basedOn w:val="Normal"/>
    <w:link w:val="BodyText2Char"/>
    <w:uiPriority w:val="99"/>
    <w:unhideWhenUsed/>
    <w:rsid w:val="00E76736"/>
    <w:pPr>
      <w:spacing w:after="120" w:line="480" w:lineRule="auto"/>
    </w:pPr>
  </w:style>
  <w:style w:type="character" w:customStyle="1" w:styleId="BodyText2Char">
    <w:name w:val="Body Text 2 Char"/>
    <w:basedOn w:val="DefaultParagraphFont"/>
    <w:link w:val="BodyText2"/>
    <w:uiPriority w:val="99"/>
    <w:rsid w:val="00E76736"/>
  </w:style>
  <w:style w:type="paragraph" w:styleId="NormalWeb">
    <w:name w:val="Normal (Web)"/>
    <w:basedOn w:val="Normal"/>
    <w:rsid w:val="00E76736"/>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hps">
    <w:name w:val="hps"/>
    <w:basedOn w:val="DefaultParagraphFont"/>
    <w:rsid w:val="00E76736"/>
  </w:style>
  <w:style w:type="paragraph" w:styleId="Title">
    <w:name w:val="Title"/>
    <w:basedOn w:val="Normal"/>
    <w:link w:val="TitleChar"/>
    <w:qFormat/>
    <w:rsid w:val="00E76736"/>
    <w:pPr>
      <w:spacing w:after="0" w:line="240" w:lineRule="auto"/>
      <w:jc w:val="center"/>
    </w:pPr>
    <w:rPr>
      <w:rFonts w:ascii="Tunga" w:eastAsia="Arial Unicode MS" w:hAnsi="Tunga" w:cs="Tunga"/>
      <w:b/>
      <w:sz w:val="36"/>
      <w:szCs w:val="20"/>
      <w:lang w:val="en-GB"/>
    </w:rPr>
  </w:style>
  <w:style w:type="character" w:customStyle="1" w:styleId="TitleChar">
    <w:name w:val="Title Char"/>
    <w:basedOn w:val="DefaultParagraphFont"/>
    <w:link w:val="Title"/>
    <w:rsid w:val="00E76736"/>
    <w:rPr>
      <w:rFonts w:ascii="Tunga" w:eastAsia="Arial Unicode MS" w:hAnsi="Tunga" w:cs="Tunga"/>
      <w:b/>
      <w:sz w:val="36"/>
      <w:szCs w:val="20"/>
      <w:lang w:val="en-GB"/>
    </w:rPr>
  </w:style>
  <w:style w:type="paragraph" w:styleId="ListParagraph">
    <w:name w:val="List Paragraph"/>
    <w:basedOn w:val="Normal"/>
    <w:uiPriority w:val="34"/>
    <w:qFormat/>
    <w:rsid w:val="00E76736"/>
    <w:pPr>
      <w:ind w:left="720"/>
      <w:contextualSpacing/>
    </w:pPr>
  </w:style>
  <w:style w:type="character" w:styleId="CommentReference">
    <w:name w:val="annotation reference"/>
    <w:basedOn w:val="DefaultParagraphFont"/>
    <w:uiPriority w:val="99"/>
    <w:semiHidden/>
    <w:unhideWhenUsed/>
    <w:rsid w:val="00E76736"/>
    <w:rPr>
      <w:sz w:val="16"/>
      <w:szCs w:val="16"/>
    </w:rPr>
  </w:style>
  <w:style w:type="paragraph" w:styleId="CommentText">
    <w:name w:val="annotation text"/>
    <w:basedOn w:val="Normal"/>
    <w:link w:val="CommentTextChar"/>
    <w:uiPriority w:val="99"/>
    <w:semiHidden/>
    <w:unhideWhenUsed/>
    <w:rsid w:val="00E76736"/>
    <w:pPr>
      <w:spacing w:line="240" w:lineRule="auto"/>
    </w:pPr>
    <w:rPr>
      <w:sz w:val="20"/>
      <w:szCs w:val="20"/>
    </w:rPr>
  </w:style>
  <w:style w:type="character" w:customStyle="1" w:styleId="CommentTextChar">
    <w:name w:val="Comment Text Char"/>
    <w:basedOn w:val="DefaultParagraphFont"/>
    <w:link w:val="CommentText"/>
    <w:uiPriority w:val="99"/>
    <w:semiHidden/>
    <w:rsid w:val="00E76736"/>
    <w:rPr>
      <w:sz w:val="20"/>
      <w:szCs w:val="20"/>
    </w:rPr>
  </w:style>
  <w:style w:type="character" w:styleId="FootnoteReference">
    <w:name w:val="footnote reference"/>
    <w:basedOn w:val="DefaultParagraphFont"/>
    <w:uiPriority w:val="99"/>
    <w:semiHidden/>
    <w:unhideWhenUsed/>
    <w:rsid w:val="00E76736"/>
    <w:rPr>
      <w:vertAlign w:val="superscript"/>
    </w:rPr>
  </w:style>
  <w:style w:type="paragraph" w:styleId="Footer">
    <w:name w:val="footer"/>
    <w:basedOn w:val="Normal"/>
    <w:link w:val="FooterChar"/>
    <w:uiPriority w:val="99"/>
    <w:unhideWhenUsed/>
    <w:rsid w:val="00E767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76736"/>
  </w:style>
  <w:style w:type="paragraph" w:styleId="BalloonText">
    <w:name w:val="Balloon Text"/>
    <w:basedOn w:val="Normal"/>
    <w:link w:val="BalloonTextChar"/>
    <w:uiPriority w:val="99"/>
    <w:semiHidden/>
    <w:unhideWhenUsed/>
    <w:rsid w:val="00E767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736"/>
    <w:rPr>
      <w:rFonts w:ascii="Segoe UI" w:hAnsi="Segoe UI" w:cs="Segoe UI"/>
      <w:sz w:val="18"/>
      <w:szCs w:val="18"/>
    </w:rPr>
  </w:style>
  <w:style w:type="paragraph" w:styleId="Revision">
    <w:name w:val="Revision"/>
    <w:hidden/>
    <w:uiPriority w:val="99"/>
    <w:semiHidden/>
    <w:rsid w:val="004D45CA"/>
    <w:pPr>
      <w:spacing w:after="0" w:line="240" w:lineRule="auto"/>
    </w:pPr>
  </w:style>
  <w:style w:type="paragraph" w:styleId="CommentSubject">
    <w:name w:val="annotation subject"/>
    <w:basedOn w:val="CommentText"/>
    <w:next w:val="CommentText"/>
    <w:link w:val="CommentSubjectChar"/>
    <w:uiPriority w:val="99"/>
    <w:semiHidden/>
    <w:unhideWhenUsed/>
    <w:rsid w:val="004D45CA"/>
    <w:rPr>
      <w:b/>
      <w:bCs/>
    </w:rPr>
  </w:style>
  <w:style w:type="character" w:customStyle="1" w:styleId="CommentSubjectChar">
    <w:name w:val="Comment Subject Char"/>
    <w:basedOn w:val="CommentTextChar"/>
    <w:link w:val="CommentSubject"/>
    <w:uiPriority w:val="99"/>
    <w:semiHidden/>
    <w:rsid w:val="004D45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85142-B4EE-4DEB-807D-4830A9AB8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2939</Words>
  <Characters>16757</Characters>
  <Application>Microsoft Office Word</Application>
  <DocSecurity>0</DocSecurity>
  <Lines>139</Lines>
  <Paragraphs>39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T.C. Gümrük ve Ticaret Bakanlığı</Company>
  <LinksUpToDate>false</LinksUpToDate>
  <CharactersWithSpaces>19657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Bora Büyükkalkan</dc:creator>
  <cp:lastModifiedBy>Dicle Okan</cp:lastModifiedBy>
  <cp:revision>8</cp:revision>
  <dcterms:created xsi:type="dcterms:W3CDTF">2016-09-30T09:26:00Z</dcterms:created>
  <dcterms:modified xsi:type="dcterms:W3CDTF">2016-09-30T09:32:00Z</dcterms:modified>
</cp:coreProperties>
</file>